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AD0A" w14:textId="62051BC1" w:rsidR="00C00E19" w:rsidRPr="0031506E" w:rsidRDefault="00C00E19" w:rsidP="00EE30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1506E">
        <w:rPr>
          <w:rFonts w:ascii="Times New Roman" w:hAnsi="Times New Roman"/>
          <w:b/>
          <w:i/>
          <w:sz w:val="24"/>
          <w:szCs w:val="24"/>
        </w:rPr>
        <w:t xml:space="preserve">PRILOG </w:t>
      </w:r>
      <w:r w:rsidR="00014860">
        <w:rPr>
          <w:rFonts w:ascii="Times New Roman" w:hAnsi="Times New Roman"/>
          <w:b/>
          <w:i/>
          <w:sz w:val="24"/>
          <w:szCs w:val="24"/>
        </w:rPr>
        <w:t xml:space="preserve">br. </w:t>
      </w:r>
      <w:r w:rsidRPr="0031506E">
        <w:rPr>
          <w:rFonts w:ascii="Times New Roman" w:hAnsi="Times New Roman"/>
          <w:b/>
          <w:i/>
          <w:sz w:val="24"/>
          <w:szCs w:val="24"/>
        </w:rPr>
        <w:t>I</w:t>
      </w:r>
      <w:r w:rsidR="00D526CB">
        <w:rPr>
          <w:rFonts w:ascii="Times New Roman" w:hAnsi="Times New Roman"/>
          <w:b/>
          <w:i/>
          <w:sz w:val="24"/>
          <w:szCs w:val="24"/>
        </w:rPr>
        <w:t>I</w:t>
      </w:r>
      <w:r w:rsidR="00014860">
        <w:rPr>
          <w:rFonts w:ascii="Times New Roman" w:hAnsi="Times New Roman"/>
          <w:b/>
          <w:i/>
          <w:sz w:val="24"/>
          <w:szCs w:val="24"/>
        </w:rPr>
        <w:t>. – Po</w:t>
      </w:r>
      <w:r w:rsidR="00D526CB">
        <w:rPr>
          <w:rFonts w:ascii="Times New Roman" w:hAnsi="Times New Roman"/>
          <w:b/>
          <w:i/>
          <w:sz w:val="24"/>
          <w:szCs w:val="24"/>
        </w:rPr>
        <w:t>daci o podugovarateljima</w:t>
      </w:r>
    </w:p>
    <w:p w14:paraId="38D7803E" w14:textId="77777777" w:rsidR="004441CD" w:rsidRDefault="004441CD" w:rsidP="004441CD">
      <w:pPr>
        <w:tabs>
          <w:tab w:val="left" w:pos="720"/>
        </w:tabs>
        <w:spacing w:after="0"/>
        <w:jc w:val="center"/>
        <w:rPr>
          <w:rFonts w:cs="Calibri"/>
          <w:b/>
        </w:rPr>
      </w:pPr>
    </w:p>
    <w:p w14:paraId="0897827B" w14:textId="4188D170" w:rsidR="004441CD" w:rsidRPr="008C49BA" w:rsidRDefault="004441CD" w:rsidP="004441CD">
      <w:pPr>
        <w:tabs>
          <w:tab w:val="left" w:pos="720"/>
        </w:tabs>
        <w:spacing w:after="0"/>
        <w:jc w:val="center"/>
        <w:rPr>
          <w:rFonts w:cs="Calibri"/>
          <w:b/>
        </w:rPr>
      </w:pPr>
      <w:r w:rsidRPr="008C49BA">
        <w:rPr>
          <w:rFonts w:cs="Calibri"/>
          <w:b/>
        </w:rPr>
        <w:t>PODACI O PODUGOVARATELJIMA</w:t>
      </w:r>
    </w:p>
    <w:p w14:paraId="37755A23" w14:textId="77777777" w:rsidR="004441CD" w:rsidRPr="008C49BA" w:rsidRDefault="004441CD" w:rsidP="004441CD">
      <w:pPr>
        <w:tabs>
          <w:tab w:val="left" w:pos="720"/>
        </w:tabs>
        <w:spacing w:after="0"/>
        <w:jc w:val="both"/>
        <w:rPr>
          <w:rFonts w:cs="Calibri"/>
        </w:rPr>
      </w:pPr>
      <w:r w:rsidRPr="008C49BA">
        <w:rPr>
          <w:rFonts w:cs="Calibri"/>
        </w:rPr>
        <w:t>1)</w:t>
      </w:r>
    </w:p>
    <w:tbl>
      <w:tblPr>
        <w:tblW w:w="9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8"/>
        <w:gridCol w:w="400"/>
        <w:gridCol w:w="3052"/>
        <w:gridCol w:w="1276"/>
        <w:gridCol w:w="3685"/>
      </w:tblGrid>
      <w:tr w:rsidR="004441CD" w:rsidRPr="008C49BA" w14:paraId="24369AEE" w14:textId="77777777" w:rsidTr="005F13D0">
        <w:trPr>
          <w:trHeight w:val="1134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2C0FC60F" w14:textId="77777777" w:rsidR="004441CD" w:rsidRPr="008C49BA" w:rsidRDefault="004441CD" w:rsidP="005F13D0">
            <w:pPr>
              <w:rPr>
                <w:rFonts w:cs="Calibri"/>
                <w:b/>
                <w:bCs/>
              </w:rPr>
            </w:pPr>
            <w:r w:rsidRPr="008C49BA">
              <w:rPr>
                <w:rFonts w:cs="Calibri"/>
                <w:b/>
                <w:bCs/>
              </w:rPr>
              <w:t>Naziv/tvrtka i sjedište podugovaratelja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</w:tcPr>
          <w:p w14:paraId="742E0304" w14:textId="77777777" w:rsidR="004441CD" w:rsidRPr="008C49BA" w:rsidRDefault="004441CD" w:rsidP="005F13D0">
            <w:pPr>
              <w:rPr>
                <w:rFonts w:cs="Calibri"/>
                <w:b/>
                <w:bCs/>
              </w:rPr>
            </w:pPr>
          </w:p>
        </w:tc>
      </w:tr>
      <w:tr w:rsidR="004441CD" w:rsidRPr="008C49BA" w14:paraId="4AB1ED30" w14:textId="77777777" w:rsidTr="005F13D0">
        <w:trPr>
          <w:trHeight w:val="297"/>
        </w:trPr>
        <w:tc>
          <w:tcPr>
            <w:tcW w:w="12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E25448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OIB</w:t>
            </w:r>
            <w:r w:rsidRPr="008C49BA">
              <w:rPr>
                <w:rFonts w:cs="Calibri"/>
                <w:vertAlign w:val="superscript"/>
              </w:rPr>
              <w:footnoteReference w:id="1"/>
            </w:r>
          </w:p>
        </w:tc>
        <w:tc>
          <w:tcPr>
            <w:tcW w:w="34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EC8345C" w14:textId="77777777" w:rsidR="004441CD" w:rsidRPr="008C49BA" w:rsidRDefault="004441CD" w:rsidP="005F13D0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18D7DF8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Broj računa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26770C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54519A0A" w14:textId="77777777" w:rsidTr="005F13D0">
        <w:trPr>
          <w:trHeight w:val="308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E51E82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Gospodarski subjekt u sustavu PDV-a (zaokružiti)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ED0336C" w14:textId="77777777" w:rsidR="004441CD" w:rsidRPr="008C49BA" w:rsidRDefault="004441CD" w:rsidP="005F13D0">
            <w:pPr>
              <w:jc w:val="center"/>
              <w:rPr>
                <w:rFonts w:cs="Calibri"/>
              </w:rPr>
            </w:pPr>
            <w:r w:rsidRPr="008C49BA">
              <w:rPr>
                <w:rFonts w:cs="Calibri"/>
              </w:rPr>
              <w:t>DA                 NE</w:t>
            </w:r>
          </w:p>
        </w:tc>
      </w:tr>
      <w:tr w:rsidR="004441CD" w:rsidRPr="008C49BA" w14:paraId="0EA28EF1" w14:textId="77777777" w:rsidTr="005F13D0">
        <w:trPr>
          <w:trHeight w:val="380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vAlign w:val="center"/>
            <w:hideMark/>
          </w:tcPr>
          <w:p w14:paraId="598F495F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Ime, prezime i funkcija osobe za kontakt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</w:tcPr>
          <w:p w14:paraId="68FEB63F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1C805EA5" w14:textId="77777777" w:rsidTr="005F13D0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D52774A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Telefon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B70D27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62BF312E" w14:textId="77777777" w:rsidTr="005F13D0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3BBB2BE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Adresa e-pošte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2C4CB7C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26F941F5" w14:textId="77777777" w:rsidTr="005F13D0">
        <w:trPr>
          <w:trHeight w:val="475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BCEA972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Dio ugovora koji će izvršiti podugovaratelj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2475E4C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0846FA37" w14:textId="77777777" w:rsidTr="005F13D0">
        <w:trPr>
          <w:trHeight w:val="553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641E42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Predmet, količina, vrijednost izvršenja ugovora od strane podugovaratelja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E9A40A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</w:tbl>
    <w:p w14:paraId="25F9B6B8" w14:textId="77777777" w:rsidR="004441CD" w:rsidRPr="008C49BA" w:rsidRDefault="004441CD" w:rsidP="004441CD">
      <w:pPr>
        <w:tabs>
          <w:tab w:val="left" w:pos="720"/>
        </w:tabs>
        <w:spacing w:after="0"/>
        <w:jc w:val="both"/>
        <w:rPr>
          <w:rFonts w:cs="Calibri"/>
        </w:rPr>
      </w:pPr>
    </w:p>
    <w:p w14:paraId="77E38728" w14:textId="77777777" w:rsidR="004441CD" w:rsidRPr="008C49BA" w:rsidRDefault="004441CD" w:rsidP="004441CD">
      <w:pPr>
        <w:tabs>
          <w:tab w:val="left" w:pos="720"/>
        </w:tabs>
        <w:spacing w:after="0"/>
        <w:jc w:val="both"/>
        <w:rPr>
          <w:rFonts w:cs="Calibri"/>
        </w:rPr>
      </w:pPr>
      <w:r w:rsidRPr="008C49BA">
        <w:rPr>
          <w:rFonts w:cs="Calibri"/>
        </w:rPr>
        <w:t>2)</w:t>
      </w:r>
    </w:p>
    <w:tbl>
      <w:tblPr>
        <w:tblW w:w="9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8"/>
        <w:gridCol w:w="400"/>
        <w:gridCol w:w="3052"/>
        <w:gridCol w:w="1276"/>
        <w:gridCol w:w="3685"/>
      </w:tblGrid>
      <w:tr w:rsidR="004441CD" w:rsidRPr="008C49BA" w14:paraId="5934CF6F" w14:textId="77777777" w:rsidTr="005F13D0">
        <w:trPr>
          <w:trHeight w:val="1077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6EC51352" w14:textId="77777777" w:rsidR="004441CD" w:rsidRPr="008C49BA" w:rsidRDefault="004441CD" w:rsidP="005F13D0">
            <w:pPr>
              <w:rPr>
                <w:rFonts w:cs="Calibri"/>
                <w:b/>
                <w:bCs/>
              </w:rPr>
            </w:pPr>
            <w:r w:rsidRPr="008C49BA">
              <w:rPr>
                <w:rFonts w:cs="Calibri"/>
                <w:b/>
                <w:bCs/>
              </w:rPr>
              <w:t>Naziv/tvrtka i sjedište podugovaratelja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</w:tcPr>
          <w:p w14:paraId="1983327E" w14:textId="77777777" w:rsidR="004441CD" w:rsidRPr="008C49BA" w:rsidRDefault="004441CD" w:rsidP="005F13D0">
            <w:pPr>
              <w:rPr>
                <w:rFonts w:cs="Calibri"/>
                <w:b/>
                <w:bCs/>
              </w:rPr>
            </w:pPr>
          </w:p>
        </w:tc>
      </w:tr>
      <w:tr w:rsidR="004441CD" w:rsidRPr="008C49BA" w14:paraId="036C770D" w14:textId="77777777" w:rsidTr="005F13D0">
        <w:trPr>
          <w:trHeight w:val="297"/>
        </w:trPr>
        <w:tc>
          <w:tcPr>
            <w:tcW w:w="12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A06AFFC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OIB</w:t>
            </w:r>
          </w:p>
        </w:tc>
        <w:tc>
          <w:tcPr>
            <w:tcW w:w="34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D9A4E82" w14:textId="77777777" w:rsidR="004441CD" w:rsidRPr="008C49BA" w:rsidRDefault="004441CD" w:rsidP="005F13D0">
            <w:pPr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3C2A3A6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Broj računa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0CE9A7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5536F001" w14:textId="77777777" w:rsidTr="005F13D0">
        <w:trPr>
          <w:trHeight w:val="308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31FD6DB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Gospodarski subjekt u sustavu PDV-a (zaokružiti)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2782850C" w14:textId="77777777" w:rsidR="004441CD" w:rsidRPr="008C49BA" w:rsidRDefault="004441CD" w:rsidP="005F13D0">
            <w:pPr>
              <w:jc w:val="center"/>
              <w:rPr>
                <w:rFonts w:cs="Calibri"/>
              </w:rPr>
            </w:pPr>
            <w:r w:rsidRPr="008C49BA">
              <w:rPr>
                <w:rFonts w:cs="Calibri"/>
              </w:rPr>
              <w:t>DA                 NE</w:t>
            </w:r>
          </w:p>
        </w:tc>
      </w:tr>
      <w:tr w:rsidR="004441CD" w:rsidRPr="008C49BA" w14:paraId="57CAD421" w14:textId="77777777" w:rsidTr="005F13D0">
        <w:trPr>
          <w:trHeight w:val="394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vAlign w:val="center"/>
            <w:hideMark/>
          </w:tcPr>
          <w:p w14:paraId="37A23D9E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Ime, prezime i funkcija osobe za kontakt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</w:tcPr>
          <w:p w14:paraId="66229569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10C18D67" w14:textId="77777777" w:rsidTr="005F13D0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B38E0EA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Telefon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0192C33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49060CD4" w14:textId="77777777" w:rsidTr="005F13D0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C5A590B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Adresa e-pošte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116F6C7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63F74590" w14:textId="77777777" w:rsidTr="005F13D0">
        <w:trPr>
          <w:trHeight w:val="475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827075F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Dio ugovora koji će izvršiti podugovaratelj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527FA2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  <w:tr w:rsidR="004441CD" w:rsidRPr="008C49BA" w14:paraId="603AAB20" w14:textId="77777777" w:rsidTr="005F13D0">
        <w:trPr>
          <w:trHeight w:val="553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0348BBE" w14:textId="77777777" w:rsidR="004441CD" w:rsidRPr="008C49BA" w:rsidRDefault="004441CD" w:rsidP="005F13D0">
            <w:pPr>
              <w:rPr>
                <w:rFonts w:cs="Calibri"/>
              </w:rPr>
            </w:pPr>
            <w:r w:rsidRPr="008C49BA">
              <w:rPr>
                <w:rFonts w:cs="Calibri"/>
              </w:rPr>
              <w:t>Predmet, količina, vrijednost izvršenja ugovora od strane podugovaratelja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AE1B71E" w14:textId="77777777" w:rsidR="004441CD" w:rsidRPr="008C49BA" w:rsidRDefault="004441CD" w:rsidP="005F13D0">
            <w:pPr>
              <w:rPr>
                <w:rFonts w:cs="Calibri"/>
              </w:rPr>
            </w:pPr>
          </w:p>
        </w:tc>
      </w:tr>
    </w:tbl>
    <w:p w14:paraId="1561AD0B" w14:textId="77777777" w:rsidR="00014860" w:rsidRDefault="00014860" w:rsidP="00C00E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014860" w:rsidSect="00220159">
      <w:headerReference w:type="default" r:id="rId6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2E88" w14:textId="77777777" w:rsidR="003217E0" w:rsidRDefault="003217E0">
      <w:pPr>
        <w:spacing w:after="0" w:line="240" w:lineRule="auto"/>
      </w:pPr>
      <w:r>
        <w:separator/>
      </w:r>
    </w:p>
  </w:endnote>
  <w:endnote w:type="continuationSeparator" w:id="0">
    <w:p w14:paraId="0F433222" w14:textId="77777777" w:rsidR="003217E0" w:rsidRDefault="0032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836E" w14:textId="77777777" w:rsidR="003217E0" w:rsidRDefault="003217E0">
      <w:pPr>
        <w:spacing w:after="0" w:line="240" w:lineRule="auto"/>
      </w:pPr>
      <w:r>
        <w:separator/>
      </w:r>
    </w:p>
  </w:footnote>
  <w:footnote w:type="continuationSeparator" w:id="0">
    <w:p w14:paraId="454D6961" w14:textId="77777777" w:rsidR="003217E0" w:rsidRDefault="003217E0">
      <w:pPr>
        <w:spacing w:after="0" w:line="240" w:lineRule="auto"/>
      </w:pPr>
      <w:r>
        <w:continuationSeparator/>
      </w:r>
    </w:p>
  </w:footnote>
  <w:footnote w:id="1">
    <w:p w14:paraId="45C3D16D" w14:textId="77777777" w:rsidR="004441CD" w:rsidRDefault="004441CD" w:rsidP="004441CD">
      <w:pPr>
        <w:pStyle w:val="Tekstfusnote"/>
        <w:rPr>
          <w:rFonts w:ascii="Arial" w:hAnsi="Arial" w:cs="Arial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AD4C" w14:textId="77777777" w:rsidR="00CE6F3E" w:rsidRDefault="00CE6F3E">
    <w:pPr>
      <w:pStyle w:val="Zaglavlj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4678"/>
      <w:gridCol w:w="2403"/>
    </w:tblGrid>
    <w:tr w:rsidR="00F817E2" w:rsidRPr="00CE6F3E" w14:paraId="1561AD51" w14:textId="77777777" w:rsidTr="000E1256">
      <w:tc>
        <w:tcPr>
          <w:tcW w:w="2547" w:type="dxa"/>
          <w:shd w:val="clear" w:color="auto" w:fill="auto"/>
        </w:tcPr>
        <w:p w14:paraId="1561AD4D" w14:textId="67F27658" w:rsidR="00F817E2" w:rsidRPr="00CE6F3E" w:rsidRDefault="00937047" w:rsidP="00F817E2">
          <w:pPr>
            <w:pStyle w:val="Zaglavlje"/>
            <w:spacing w:after="0"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Fakultet turizma i ruralnog razvoja</w:t>
          </w:r>
          <w:r w:rsidR="00F817E2" w:rsidRPr="00CE6F3E">
            <w:rPr>
              <w:rFonts w:ascii="Times New Roman" w:hAnsi="Times New Roman"/>
              <w:i/>
            </w:rPr>
            <w:t xml:space="preserve"> u Požegi</w:t>
          </w:r>
        </w:p>
        <w:p w14:paraId="1561AD4E" w14:textId="77777777" w:rsidR="00F817E2" w:rsidRPr="00CE6F3E" w:rsidRDefault="00F817E2" w:rsidP="00F817E2">
          <w:pPr>
            <w:pStyle w:val="Zaglavlje"/>
            <w:spacing w:after="0" w:line="240" w:lineRule="auto"/>
            <w:rPr>
              <w:rFonts w:ascii="Times New Roman" w:hAnsi="Times New Roman"/>
              <w:i/>
            </w:rPr>
          </w:pPr>
          <w:r w:rsidRPr="00CE6F3E">
            <w:rPr>
              <w:rFonts w:ascii="Times New Roman" w:hAnsi="Times New Roman"/>
              <w:i/>
            </w:rPr>
            <w:t>Vukovarska 17, Požega</w:t>
          </w:r>
        </w:p>
      </w:tc>
      <w:tc>
        <w:tcPr>
          <w:tcW w:w="4678" w:type="dxa"/>
          <w:shd w:val="clear" w:color="auto" w:fill="auto"/>
          <w:vAlign w:val="center"/>
        </w:tcPr>
        <w:p w14:paraId="1561AD4F" w14:textId="2D4605F2" w:rsidR="00F817E2" w:rsidRPr="00545007" w:rsidRDefault="006219B0" w:rsidP="00675422">
          <w:pPr>
            <w:pStyle w:val="Zaglavlje"/>
            <w:spacing w:after="0" w:line="240" w:lineRule="auto"/>
            <w:jc w:val="center"/>
            <w:rPr>
              <w:rFonts w:ascii="Times New Roman" w:hAnsi="Times New Roman"/>
              <w:b/>
              <w:i/>
            </w:rPr>
          </w:pPr>
          <w:r w:rsidRPr="006219B0">
            <w:rPr>
              <w:rFonts w:ascii="Times New Roman" w:hAnsi="Times New Roman"/>
              <w:b/>
              <w:i/>
            </w:rPr>
            <w:t>USLUGA STRUČNOG NADZORA NAD  ENERGETSKOM OBNOVOM ZGRADE FAKULTETA TURIZMA I RURALNOG RAZVOJA U POŽEGI</w:t>
          </w:r>
        </w:p>
      </w:tc>
      <w:tc>
        <w:tcPr>
          <w:tcW w:w="2403" w:type="dxa"/>
          <w:shd w:val="clear" w:color="auto" w:fill="auto"/>
          <w:vAlign w:val="center"/>
        </w:tcPr>
        <w:p w14:paraId="1561AD50" w14:textId="4E3D06E1" w:rsidR="00F817E2" w:rsidRPr="00545007" w:rsidRDefault="00F817E2" w:rsidP="00675422">
          <w:pPr>
            <w:pStyle w:val="Zaglavlje"/>
            <w:spacing w:after="0" w:line="240" w:lineRule="auto"/>
            <w:jc w:val="center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 xml:space="preserve">Ev. br. nabave: </w:t>
          </w:r>
          <w:r w:rsidR="00ED3D81">
            <w:rPr>
              <w:rFonts w:ascii="Times New Roman" w:hAnsi="Times New Roman"/>
              <w:i/>
            </w:rPr>
            <w:t>JN</w:t>
          </w:r>
          <w:r>
            <w:rPr>
              <w:rFonts w:ascii="Times New Roman" w:hAnsi="Times New Roman"/>
              <w:i/>
            </w:rPr>
            <w:t xml:space="preserve"> </w:t>
          </w:r>
          <w:r w:rsidR="00937047">
            <w:rPr>
              <w:rFonts w:ascii="Times New Roman" w:hAnsi="Times New Roman"/>
              <w:i/>
            </w:rPr>
            <w:t>1</w:t>
          </w:r>
          <w:r>
            <w:rPr>
              <w:rFonts w:ascii="Times New Roman" w:hAnsi="Times New Roman"/>
              <w:i/>
            </w:rPr>
            <w:t>/</w:t>
          </w:r>
          <w:r w:rsidR="00103CE4">
            <w:rPr>
              <w:rFonts w:ascii="Times New Roman" w:hAnsi="Times New Roman"/>
              <w:i/>
            </w:rPr>
            <w:t>2</w:t>
          </w:r>
          <w:r w:rsidR="000E1256">
            <w:rPr>
              <w:rFonts w:ascii="Times New Roman" w:hAnsi="Times New Roman"/>
              <w:i/>
            </w:rPr>
            <w:t>5</w:t>
          </w:r>
        </w:p>
      </w:tc>
    </w:tr>
  </w:tbl>
  <w:p w14:paraId="1561AD52" w14:textId="77777777" w:rsidR="00E71BF6" w:rsidRPr="00040D37" w:rsidRDefault="003217E0" w:rsidP="00CE6F3E">
    <w:pPr>
      <w:spacing w:after="0" w:line="240" w:lineRule="auto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7B"/>
    <w:rsid w:val="00000F1B"/>
    <w:rsid w:val="00014860"/>
    <w:rsid w:val="00027408"/>
    <w:rsid w:val="000337D4"/>
    <w:rsid w:val="000676BB"/>
    <w:rsid w:val="00097989"/>
    <w:rsid w:val="000B7981"/>
    <w:rsid w:val="000E09A3"/>
    <w:rsid w:val="000E1256"/>
    <w:rsid w:val="00103CE4"/>
    <w:rsid w:val="00120D28"/>
    <w:rsid w:val="001350C2"/>
    <w:rsid w:val="0014642B"/>
    <w:rsid w:val="00182F4E"/>
    <w:rsid w:val="00234118"/>
    <w:rsid w:val="002346E6"/>
    <w:rsid w:val="002830F8"/>
    <w:rsid w:val="00293F35"/>
    <w:rsid w:val="002C7348"/>
    <w:rsid w:val="003016CC"/>
    <w:rsid w:val="00303C0E"/>
    <w:rsid w:val="00305F6B"/>
    <w:rsid w:val="003217E0"/>
    <w:rsid w:val="00325B99"/>
    <w:rsid w:val="00385A58"/>
    <w:rsid w:val="00395E74"/>
    <w:rsid w:val="003D0E45"/>
    <w:rsid w:val="003D2BA9"/>
    <w:rsid w:val="003E0559"/>
    <w:rsid w:val="004152A8"/>
    <w:rsid w:val="004441CD"/>
    <w:rsid w:val="004A41FB"/>
    <w:rsid w:val="004B5B15"/>
    <w:rsid w:val="004E530A"/>
    <w:rsid w:val="004F0321"/>
    <w:rsid w:val="0053347A"/>
    <w:rsid w:val="00543D16"/>
    <w:rsid w:val="00553F03"/>
    <w:rsid w:val="00567877"/>
    <w:rsid w:val="00580967"/>
    <w:rsid w:val="005837C2"/>
    <w:rsid w:val="00584FEF"/>
    <w:rsid w:val="005D5FCD"/>
    <w:rsid w:val="0061263F"/>
    <w:rsid w:val="00615F6C"/>
    <w:rsid w:val="006219B0"/>
    <w:rsid w:val="006430BE"/>
    <w:rsid w:val="00667134"/>
    <w:rsid w:val="00675422"/>
    <w:rsid w:val="006C3A1F"/>
    <w:rsid w:val="006E0673"/>
    <w:rsid w:val="00711E04"/>
    <w:rsid w:val="00711EA3"/>
    <w:rsid w:val="00746CF5"/>
    <w:rsid w:val="007858DF"/>
    <w:rsid w:val="007A5AF8"/>
    <w:rsid w:val="007F23D4"/>
    <w:rsid w:val="007F5849"/>
    <w:rsid w:val="00885D18"/>
    <w:rsid w:val="008B1035"/>
    <w:rsid w:val="008F2D70"/>
    <w:rsid w:val="00925BA6"/>
    <w:rsid w:val="00937047"/>
    <w:rsid w:val="0094253B"/>
    <w:rsid w:val="00967CBA"/>
    <w:rsid w:val="00992D58"/>
    <w:rsid w:val="009A76A9"/>
    <w:rsid w:val="009D31F5"/>
    <w:rsid w:val="00A30F7B"/>
    <w:rsid w:val="00A4597D"/>
    <w:rsid w:val="00A624A3"/>
    <w:rsid w:val="00AB3CA7"/>
    <w:rsid w:val="00AC74CD"/>
    <w:rsid w:val="00AD6541"/>
    <w:rsid w:val="00B31443"/>
    <w:rsid w:val="00B526B1"/>
    <w:rsid w:val="00BB4974"/>
    <w:rsid w:val="00C00E19"/>
    <w:rsid w:val="00C07E4A"/>
    <w:rsid w:val="00C13012"/>
    <w:rsid w:val="00C2282C"/>
    <w:rsid w:val="00CA2AD9"/>
    <w:rsid w:val="00CD4C08"/>
    <w:rsid w:val="00CE4F77"/>
    <w:rsid w:val="00CE6F3E"/>
    <w:rsid w:val="00D526CB"/>
    <w:rsid w:val="00D716C8"/>
    <w:rsid w:val="00D84250"/>
    <w:rsid w:val="00D86330"/>
    <w:rsid w:val="00DA2A80"/>
    <w:rsid w:val="00DA753D"/>
    <w:rsid w:val="00DD116F"/>
    <w:rsid w:val="00E40388"/>
    <w:rsid w:val="00E80032"/>
    <w:rsid w:val="00E93865"/>
    <w:rsid w:val="00EB1CC9"/>
    <w:rsid w:val="00ED3D81"/>
    <w:rsid w:val="00ED6B9C"/>
    <w:rsid w:val="00EE3060"/>
    <w:rsid w:val="00F061A0"/>
    <w:rsid w:val="00F11437"/>
    <w:rsid w:val="00F61365"/>
    <w:rsid w:val="00F817E2"/>
    <w:rsid w:val="00F8539C"/>
    <w:rsid w:val="00FC61CB"/>
    <w:rsid w:val="00FC63E0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1AD0A"/>
  <w15:chartTrackingRefBased/>
  <w15:docId w15:val="{3DF27E49-FF05-48F5-AB2B-9F90039C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1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0E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0E1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0E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0E19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753D"/>
    <w:rPr>
      <w:rFonts w:ascii="Segoe UI" w:eastAsia="Times New Roman" w:hAnsi="Segoe UI" w:cs="Segoe UI"/>
      <w:sz w:val="18"/>
      <w:szCs w:val="18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F6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F6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5F6B"/>
    <w:rPr>
      <w:vertAlign w:val="superscript"/>
    </w:rPr>
  </w:style>
  <w:style w:type="character" w:customStyle="1" w:styleId="WW8Num2z0">
    <w:name w:val="WW8Num2z0"/>
    <w:rsid w:val="00293F35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Milan Paun</cp:lastModifiedBy>
  <cp:revision>85</cp:revision>
  <cp:lastPrinted>2022-01-19T08:15:00Z</cp:lastPrinted>
  <dcterms:created xsi:type="dcterms:W3CDTF">2014-02-06T07:17:00Z</dcterms:created>
  <dcterms:modified xsi:type="dcterms:W3CDTF">2025-06-10T11:43:00Z</dcterms:modified>
</cp:coreProperties>
</file>