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502B" w14:textId="4DE48F3B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5457A6AB" w14:textId="77777777" w:rsidR="00305BA4" w:rsidRDefault="00305BA4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0135D4EB" w14:textId="77777777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7549AA4E" w14:textId="77777777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979FD78" w14:textId="77777777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05F2D61" w14:textId="77777777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563DC1B9" w14:textId="77777777" w:rsidR="00B34DAC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2AF5FBE" w14:textId="77777777" w:rsidR="00B36B6C" w:rsidRDefault="00B36B6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40093E47" w14:textId="77777777" w:rsidR="00B36B6C" w:rsidRDefault="00B36B6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FD9DE60" w14:textId="77777777" w:rsidR="0082038A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 xml:space="preserve">OBRAZLOŽENJE </w:t>
      </w:r>
    </w:p>
    <w:p w14:paraId="19D94099" w14:textId="324BCE1B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 xml:space="preserve"> IZVJEŠTAJA O IZVRŠENJU FINANCIJSKOG PL</w:t>
      </w:r>
      <w:r w:rsidR="00C22E47"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>A</w:t>
      </w:r>
      <w:r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 xml:space="preserve">NA </w:t>
      </w:r>
      <w:r w:rsidR="00512652"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>SVEUČILIŠTA JOSIPA JURJA STROSSMAYERA U OSIJEKU</w:t>
      </w:r>
    </w:p>
    <w:p w14:paraId="4B60F07D" w14:textId="6D17ADC2" w:rsidR="00B34DAC" w:rsidRPr="00CA7F03" w:rsidRDefault="00512652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>FAKULTETA TURIZMA I R</w:t>
      </w:r>
      <w:r w:rsidR="009344FD"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>U</w:t>
      </w:r>
      <w:r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>RALNOG RAZVOJA U POŽEGI</w:t>
      </w:r>
      <w:r w:rsidR="001C1153" w:rsidRPr="00CA7F03">
        <w:rPr>
          <w:rFonts w:ascii="Times New Roman" w:eastAsia="Times New Roman" w:hAnsi="Times New Roman" w:cs="Times New Roman"/>
          <w:b/>
          <w:bCs/>
          <w:sz w:val="28"/>
          <w:szCs w:val="28"/>
          <w:lang w:val="bs-Latn"/>
        </w:rPr>
        <w:t xml:space="preserve"> ZA 2022. GODINU</w:t>
      </w:r>
    </w:p>
    <w:p w14:paraId="762517FB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4A51C8E4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A297CD9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AF83D81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4F5BA00E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7EF0995B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5B4ECE99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5BD4D947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18043AB2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1033E738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789BEC29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2D72FF16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2BA54A19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47657DA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5B6FCB7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CD35A14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E7FF91E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0C1163A8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46616B0F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0F6DE5B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8DF387E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67729AEB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5E91DD2B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234E14E5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ED63A71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22FBADEE" w14:textId="77777777" w:rsidR="00B34DAC" w:rsidRPr="00CA7F03" w:rsidRDefault="00B34DAC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341ABE00" w14:textId="5A3F78D0" w:rsidR="005C3E93" w:rsidRPr="00CA7F03" w:rsidRDefault="005C3E93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lastRenderedPageBreak/>
        <w:t>OBRA</w:t>
      </w:r>
      <w:r w:rsidR="00391B30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Z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LOŽENJE OPĆEG DIJELA IZVJEŠTAJA O IZVRŠENJU FINANCIJSKOG PLANA</w:t>
      </w:r>
    </w:p>
    <w:p w14:paraId="484E2C17" w14:textId="77777777" w:rsidR="002E6193" w:rsidRDefault="002E6193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4EB7C6CB" w14:textId="71A7AABE" w:rsidR="00C9308C" w:rsidRPr="00CA7F03" w:rsidRDefault="00FC7C41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O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brazloženje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ostvarenja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prihoda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primitaka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,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rashoda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izdataka</w:t>
      </w:r>
      <w:r w:rsidRPr="00CA7F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bs-Latn"/>
        </w:rPr>
        <w:t xml:space="preserve"> </w:t>
      </w:r>
      <w:r w:rsidR="00C9308C" w:rsidRPr="00CA7F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bs-Latn"/>
        </w:rPr>
        <w:t xml:space="preserve">       </w:t>
      </w:r>
    </w:p>
    <w:p w14:paraId="24E6D8FD" w14:textId="58960D92" w:rsidR="00FC7C41" w:rsidRPr="00CA7F03" w:rsidRDefault="006D11CD" w:rsidP="00C9308C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za</w:t>
      </w:r>
      <w:r w:rsidR="00FC7C41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202</w:t>
      </w:r>
      <w:r w:rsidR="00C9308C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2</w:t>
      </w:r>
      <w:r w:rsidR="00FC7C41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. </w:t>
      </w:r>
      <w:r w:rsidR="005C3E93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godin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u</w:t>
      </w:r>
    </w:p>
    <w:p w14:paraId="3770282E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bs-Latn"/>
        </w:rPr>
      </w:pPr>
      <w:bookmarkStart w:id="0" w:name="_TOC_250002"/>
      <w:bookmarkEnd w:id="0"/>
    </w:p>
    <w:p w14:paraId="661B4BA7" w14:textId="77777777" w:rsidR="00FC7C41" w:rsidRPr="00CA7F03" w:rsidRDefault="00FC7C41" w:rsidP="00FC7C4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bs-Latn"/>
        </w:rPr>
      </w:pPr>
    </w:p>
    <w:p w14:paraId="2B5CDDB0" w14:textId="77777777" w:rsidR="00FC7C41" w:rsidRPr="00CA7F03" w:rsidRDefault="00FC7C41" w:rsidP="00CA2434">
      <w:pPr>
        <w:widowControl w:val="0"/>
        <w:numPr>
          <w:ilvl w:val="1"/>
          <w:numId w:val="2"/>
        </w:numPr>
        <w:tabs>
          <w:tab w:val="left" w:pos="4493"/>
        </w:tabs>
        <w:autoSpaceDE w:val="0"/>
        <w:autoSpaceDN w:val="0"/>
        <w:spacing w:before="70" w:after="0" w:line="240" w:lineRule="auto"/>
        <w:ind w:left="449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bookmarkStart w:id="1" w:name="_TOC_250001"/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PRIHODI</w:t>
      </w:r>
      <w:r w:rsidRPr="00CA7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s-Latn"/>
        </w:rPr>
        <w:t xml:space="preserve"> </w:t>
      </w:r>
      <w:bookmarkEnd w:id="1"/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 PRIMICI</w:t>
      </w:r>
    </w:p>
    <w:p w14:paraId="24B17B36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s-Latn"/>
        </w:rPr>
      </w:pPr>
    </w:p>
    <w:p w14:paraId="47D08B07" w14:textId="77777777" w:rsidR="00FC7C41" w:rsidRPr="00CA7F03" w:rsidRDefault="00FC7C41" w:rsidP="00FC7C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bs-Latn"/>
        </w:rPr>
      </w:pPr>
    </w:p>
    <w:p w14:paraId="0CB99D03" w14:textId="6923A83D" w:rsidR="00FC7C41" w:rsidRPr="00CA7F03" w:rsidRDefault="00FC7C41" w:rsidP="00EA38B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Ostvarenje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prihoda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iznosi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816A03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3.800.545,31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</w:t>
      </w:r>
      <w:r w:rsidRPr="00CA7F03">
        <w:rPr>
          <w:rFonts w:ascii="Times New Roman" w:eastAsia="Times New Roman" w:hAnsi="Times New Roman" w:cs="Times New Roman"/>
          <w:spacing w:val="-2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što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čini </w:t>
      </w:r>
      <w:r w:rsidR="00816A0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54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%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u odnosu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na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plan,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a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sastoji se</w:t>
      </w:r>
      <w:r w:rsidR="00EA38B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od:</w:t>
      </w:r>
    </w:p>
    <w:p w14:paraId="47C92BE5" w14:textId="77777777" w:rsidR="00FC7C41" w:rsidRPr="00CA7F03" w:rsidRDefault="00FC7C41" w:rsidP="00FC7C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952"/>
        <w:gridCol w:w="1747"/>
        <w:gridCol w:w="1808"/>
        <w:gridCol w:w="807"/>
      </w:tblGrid>
      <w:tr w:rsidR="00CA7F03" w:rsidRPr="00CA7F03" w14:paraId="79EB0A45" w14:textId="77777777" w:rsidTr="00C9308C">
        <w:trPr>
          <w:trHeight w:val="8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C5B0" w14:textId="77777777" w:rsidR="00FC7C41" w:rsidRPr="00CA7F03" w:rsidRDefault="00FC7C41" w:rsidP="00C9308C">
            <w:pPr>
              <w:spacing w:before="2" w:line="242" w:lineRule="auto"/>
              <w:ind w:right="84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Račun/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>pozicija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AE14" w14:textId="77777777" w:rsidR="00FC7C41" w:rsidRPr="00CA7F03" w:rsidRDefault="00FC7C41" w:rsidP="00C9308C">
            <w:pPr>
              <w:spacing w:before="2"/>
              <w:ind w:right="2241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Opis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177F" w14:textId="6C516FD2" w:rsidR="00FC7C41" w:rsidRPr="00CA7F03" w:rsidRDefault="00B77E68" w:rsidP="00C9308C">
            <w:pPr>
              <w:spacing w:before="2" w:line="242" w:lineRule="auto"/>
              <w:ind w:right="101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Izvorni plan tekuće godine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8BB2" w14:textId="5B57D170" w:rsidR="00FC7C41" w:rsidRPr="00CA7F03" w:rsidRDefault="00B77E68" w:rsidP="00B77E68">
            <w:pPr>
              <w:spacing w:before="2" w:line="242" w:lineRule="auto"/>
              <w:ind w:right="411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Ostvarenje/izvršenje plana tekuće godine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1FBA" w14:textId="43536A67" w:rsidR="00FC7C41" w:rsidRPr="00CA7F03" w:rsidRDefault="00FC7C41" w:rsidP="00C9308C">
            <w:pPr>
              <w:spacing w:before="2" w:line="242" w:lineRule="auto"/>
              <w:ind w:right="80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Indeks</w:t>
            </w:r>
            <w:r w:rsidRPr="00CA7F03">
              <w:rPr>
                <w:rFonts w:ascii="Microsoft Sans Serif" w:eastAsia="Microsoft Sans Serif" w:hAnsi="Microsoft Sans Serif" w:cs="Microsoft Sans Serif"/>
                <w:spacing w:val="-5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4/3</w:t>
            </w:r>
          </w:p>
        </w:tc>
      </w:tr>
      <w:tr w:rsidR="00CA7F03" w:rsidRPr="00CA7F03" w14:paraId="4807B271" w14:textId="77777777" w:rsidTr="00C9308C">
        <w:trPr>
          <w:trHeight w:val="321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5E1E4" w14:textId="77777777" w:rsidR="00FC7C41" w:rsidRPr="00CA7F03" w:rsidRDefault="00FC7C41" w:rsidP="00FC7C41">
            <w:pPr>
              <w:spacing w:before="2"/>
              <w:ind w:right="374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C62A" w14:textId="77777777" w:rsidR="00FC7C41" w:rsidRPr="00CA7F03" w:rsidRDefault="00FC7C41" w:rsidP="00FC7C41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0709" w14:textId="77777777" w:rsidR="00FC7C41" w:rsidRPr="00CA7F03" w:rsidRDefault="00FC7C41" w:rsidP="00FC7C41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AC94" w14:textId="77777777" w:rsidR="00FC7C41" w:rsidRPr="00CA7F03" w:rsidRDefault="00FC7C41" w:rsidP="00FC7C41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681B" w14:textId="77777777" w:rsidR="00FC7C41" w:rsidRPr="00CA7F03" w:rsidRDefault="00FC7C41" w:rsidP="00FC7C41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5</w:t>
            </w:r>
          </w:p>
        </w:tc>
      </w:tr>
      <w:tr w:rsidR="00CA7F03" w:rsidRPr="00CA7F03" w14:paraId="766259C5" w14:textId="77777777" w:rsidTr="00D04094">
        <w:trPr>
          <w:trHeight w:val="313"/>
          <w:jc w:val="center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82B3" w14:textId="7F5B8282" w:rsidR="00FC7C41" w:rsidRPr="00CA7F03" w:rsidRDefault="00A57E24" w:rsidP="005F5AEE">
            <w:pPr>
              <w:spacing w:line="250" w:lineRule="exact"/>
              <w:ind w:right="2193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PRIHODI POSLOVANJA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EB36" w14:textId="646E437F" w:rsidR="00FC7C41" w:rsidRPr="00CA7F03" w:rsidRDefault="002F720A" w:rsidP="00A57E24">
            <w:pPr>
              <w:spacing w:line="250" w:lineRule="exact"/>
              <w:ind w:right="90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7.015.000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CD1" w14:textId="454AAD53" w:rsidR="00FC7C41" w:rsidRPr="00CA7F03" w:rsidRDefault="002F720A" w:rsidP="00A57E24">
            <w:pPr>
              <w:spacing w:line="250" w:lineRule="exact"/>
              <w:ind w:right="93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3.800.545,31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B4D6" w14:textId="4F8AC7D8" w:rsidR="00FC7C41" w:rsidRPr="00CA7F03" w:rsidRDefault="002F720A" w:rsidP="00A57E24">
            <w:pPr>
              <w:spacing w:line="250" w:lineRule="exact"/>
              <w:ind w:right="77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54</w:t>
            </w:r>
          </w:p>
        </w:tc>
      </w:tr>
      <w:tr w:rsidR="00CA7F03" w:rsidRPr="00CA7F03" w14:paraId="4EFB051F" w14:textId="77777777" w:rsidTr="00D04094">
        <w:trPr>
          <w:trHeight w:val="56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12FB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1DF1" w14:textId="77777777" w:rsidR="00FC7C41" w:rsidRPr="00CA7F03" w:rsidRDefault="00FC7C41" w:rsidP="00FC7C41">
            <w:pPr>
              <w:spacing w:before="2" w:line="242" w:lineRule="auto"/>
              <w:ind w:right="379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Pomoći iz inozemstva i od subjekata unutar općeg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proračuna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302" w14:textId="647A80C4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473.000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5255" w14:textId="1FC02296" w:rsidR="00FC7C41" w:rsidRPr="00CA7F03" w:rsidRDefault="002F720A" w:rsidP="00B24DE7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63.004,62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28C0" w14:textId="574B07DB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13</w:t>
            </w:r>
          </w:p>
        </w:tc>
      </w:tr>
      <w:tr w:rsidR="00CA7F03" w:rsidRPr="00CA7F03" w14:paraId="2190953A" w14:textId="77777777" w:rsidTr="00D04094">
        <w:trPr>
          <w:trHeight w:val="31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5906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EEBC" w14:textId="77777777" w:rsidR="00FC7C41" w:rsidRPr="00CA7F03" w:rsidRDefault="00FC7C41" w:rsidP="00FC7C41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Prihodi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od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imovine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5492" w14:textId="255D7E25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7.000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60AB" w14:textId="2B18A108" w:rsidR="00FC7C41" w:rsidRPr="00CA7F03" w:rsidRDefault="002F720A" w:rsidP="00B24DE7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26,71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7516" w14:textId="6AE6803B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  <w:tr w:rsidR="00CA7F03" w:rsidRPr="00CA7F03" w14:paraId="41F08EF5" w14:textId="77777777" w:rsidTr="00C9308C">
        <w:trPr>
          <w:trHeight w:val="849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8971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65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96CE" w14:textId="77777777" w:rsidR="00FC7C41" w:rsidRPr="00CA7F03" w:rsidRDefault="00FC7C41" w:rsidP="00FC7C41">
            <w:pPr>
              <w:spacing w:before="2" w:line="242" w:lineRule="auto"/>
              <w:ind w:right="765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Prihodi</w:t>
            </w:r>
            <w:r w:rsidRPr="00CA7F03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od</w:t>
            </w:r>
            <w:r w:rsidRPr="00CA7F03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upravnih</w:t>
            </w:r>
            <w:r w:rsidRPr="00CA7F03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</w:t>
            </w:r>
            <w:r w:rsidRPr="00CA7F03">
              <w:rPr>
                <w:rFonts w:ascii="Microsoft Sans Serif" w:eastAsia="Microsoft Sans Serif" w:hAnsi="Microsoft Sans Serif" w:cs="Microsoft Sans Serif"/>
                <w:spacing w:val="-6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administrativnih</w:t>
            </w:r>
            <w:r w:rsidRPr="00CA7F03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pristojbi,</w:t>
            </w:r>
            <w:r w:rsidRPr="00CA7F03">
              <w:rPr>
                <w:rFonts w:ascii="Microsoft Sans Serif" w:eastAsia="Microsoft Sans Serif" w:hAnsi="Microsoft Sans Serif" w:cs="Microsoft Sans Serif"/>
                <w:spacing w:val="-50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pristojbi po</w:t>
            </w:r>
            <w:r w:rsidRPr="00CA7F03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posebnim</w:t>
            </w:r>
            <w:r w:rsidRPr="00CA7F03">
              <w:rPr>
                <w:rFonts w:ascii="Microsoft Sans Serif" w:eastAsia="Microsoft Sans Serif" w:hAnsi="Microsoft Sans Serif" w:cs="Microsoft Sans Serif"/>
                <w:spacing w:val="4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propisima</w:t>
            </w:r>
            <w:r w:rsidRPr="00CA7F03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</w:t>
            </w:r>
            <w:r w:rsidRPr="00CA7F03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naknada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81E0" w14:textId="27C39713" w:rsidR="00FC7C41" w:rsidRPr="00CA7F03" w:rsidRDefault="002F720A" w:rsidP="00B24DE7">
            <w:pPr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260.000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FEBF" w14:textId="758C6543" w:rsidR="00FC7C41" w:rsidRPr="00CA7F03" w:rsidRDefault="002F720A" w:rsidP="00B24DE7">
            <w:pPr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68.138,00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75E5" w14:textId="3A9E5A39" w:rsidR="00FC7C41" w:rsidRPr="00CA7F03" w:rsidRDefault="002F720A" w:rsidP="00B24DE7">
            <w:pPr>
              <w:ind w:right="7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26</w:t>
            </w:r>
          </w:p>
        </w:tc>
      </w:tr>
      <w:tr w:rsidR="00CA7F03" w:rsidRPr="00CA7F03" w14:paraId="5CCF1919" w14:textId="77777777" w:rsidTr="00D04094">
        <w:trPr>
          <w:trHeight w:val="561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32C2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66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0994" w14:textId="77777777" w:rsidR="00FC7C41" w:rsidRPr="00CA7F03" w:rsidRDefault="00FC7C41" w:rsidP="00FC7C41">
            <w:pPr>
              <w:spacing w:before="2" w:line="242" w:lineRule="auto"/>
              <w:ind w:right="677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Prihodi od prodaje proizvoda i robe te pruženih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usluga</w:t>
            </w:r>
            <w:r w:rsidRPr="00CA7F03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</w:t>
            </w:r>
            <w:r w:rsidRPr="00CA7F03">
              <w:rPr>
                <w:rFonts w:ascii="Microsoft Sans Serif" w:eastAsia="Microsoft Sans Serif" w:hAnsi="Microsoft Sans Serif" w:cs="Microsoft Sans Serif"/>
                <w:spacing w:val="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prihodi od</w:t>
            </w:r>
            <w:r w:rsidRPr="00CA7F03">
              <w:rPr>
                <w:rFonts w:ascii="Microsoft Sans Serif" w:eastAsia="Microsoft Sans Serif" w:hAnsi="Microsoft Sans Serif" w:cs="Microsoft Sans Serif"/>
                <w:spacing w:val="3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donacija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4915" w14:textId="415E0724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460.000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8E10" w14:textId="7DC9616D" w:rsidR="00FC7C41" w:rsidRPr="00CA7F03" w:rsidRDefault="002F720A" w:rsidP="00B24DE7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32.153,69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B0B6" w14:textId="31AB7E92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7</w:t>
            </w:r>
          </w:p>
        </w:tc>
      </w:tr>
      <w:tr w:rsidR="00CA7F03" w:rsidRPr="00CA7F03" w14:paraId="272F3A04" w14:textId="77777777" w:rsidTr="00D04094">
        <w:trPr>
          <w:trHeight w:val="56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ABE7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67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6BE6" w14:textId="77777777" w:rsidR="00FC7C41" w:rsidRPr="00CA7F03" w:rsidRDefault="00FC7C41" w:rsidP="00FC7C41">
            <w:pPr>
              <w:spacing w:before="2" w:line="242" w:lineRule="auto"/>
              <w:ind w:right="910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Prihodi iz nadležnog proračuna i od HZZO-a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temeljem</w:t>
            </w:r>
            <w:r w:rsidRPr="00CA7F03">
              <w:rPr>
                <w:rFonts w:ascii="Microsoft Sans Serif" w:eastAsia="Microsoft Sans Serif" w:hAnsi="Microsoft Sans Serif" w:cs="Microsoft Sans Serif"/>
                <w:spacing w:val="5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ugovornih</w:t>
            </w:r>
            <w:r w:rsidRPr="00CA7F03">
              <w:rPr>
                <w:rFonts w:ascii="Microsoft Sans Serif" w:eastAsia="Microsoft Sans Serif" w:hAnsi="Microsoft Sans Serif" w:cs="Microsoft Sans Serif"/>
                <w:spacing w:val="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obveza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2C20" w14:textId="029A5B1C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5.805.000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8BBC" w14:textId="373C6CFE" w:rsidR="00FC7C41" w:rsidRPr="00CA7F03" w:rsidRDefault="002F720A" w:rsidP="00B24DE7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3.637.222,29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8968" w14:textId="1617BF23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63</w:t>
            </w:r>
          </w:p>
        </w:tc>
      </w:tr>
      <w:tr w:rsidR="00CA7F03" w:rsidRPr="00CA7F03" w14:paraId="02A166E6" w14:textId="77777777" w:rsidTr="00D04094">
        <w:trPr>
          <w:trHeight w:val="429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801F" w14:textId="77777777" w:rsidR="00FC7C41" w:rsidRPr="00CA7F03" w:rsidRDefault="00FC7C41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68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08D7" w14:textId="77777777" w:rsidR="00FC7C41" w:rsidRPr="00CA7F03" w:rsidRDefault="00FC7C41" w:rsidP="00FC7C41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Kazne, upravne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mjere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</w:t>
            </w:r>
            <w:r w:rsidRPr="00CA7F03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ostali prihodi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094E" w14:textId="5E1DA295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10.000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013" w14:textId="60CE9342" w:rsidR="00FC7C41" w:rsidRPr="00CA7F03" w:rsidRDefault="002F720A" w:rsidP="00B24DE7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178" w14:textId="20220BA0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  <w:tr w:rsidR="00CA7F03" w:rsidRPr="00CA7F03" w14:paraId="79A4134F" w14:textId="77777777" w:rsidTr="00874119">
        <w:trPr>
          <w:trHeight w:val="429"/>
          <w:jc w:val="center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7039" w14:textId="04638C56" w:rsidR="00A57E24" w:rsidRPr="00CA7F03" w:rsidRDefault="00A57E24" w:rsidP="00FC7C41">
            <w:pPr>
              <w:spacing w:before="2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PRIMICI OD FINANCIJSKE IMOVINE I ZADUŽIVANJA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0915" w14:textId="72192618" w:rsidR="00A57E24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8.000.000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4453" w14:textId="175E7611" w:rsidR="00A57E24" w:rsidRPr="00CA7F03" w:rsidRDefault="002F720A" w:rsidP="00B24DE7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C187" w14:textId="1EF3895F" w:rsidR="00A57E24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0</w:t>
            </w:r>
          </w:p>
        </w:tc>
      </w:tr>
      <w:tr w:rsidR="00400128" w:rsidRPr="00CA7F03" w14:paraId="728109D0" w14:textId="77777777" w:rsidTr="00C9308C">
        <w:trPr>
          <w:trHeight w:val="561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31EB" w14:textId="4AA28402" w:rsidR="00FC7C41" w:rsidRPr="00CA7F03" w:rsidRDefault="00C9308C" w:rsidP="00FC7C41">
            <w:pPr>
              <w:spacing w:before="2"/>
              <w:ind w:right="32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81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5DE" w14:textId="3335C6DC" w:rsidR="00FC7C41" w:rsidRPr="00CA7F03" w:rsidRDefault="00C9308C" w:rsidP="00FC7C41">
            <w:pPr>
              <w:spacing w:before="2"/>
              <w:ind w:right="827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Primljeni povrati glavnica danih zajmova i depozita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078A" w14:textId="2ABB27EB" w:rsidR="00FC7C41" w:rsidRPr="00CA7F03" w:rsidRDefault="002F720A" w:rsidP="00B24DE7">
            <w:pPr>
              <w:spacing w:before="2"/>
              <w:ind w:right="9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8.000.000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F1C8" w14:textId="0B175035" w:rsidR="00FC7C41" w:rsidRPr="00CA7F03" w:rsidRDefault="002F720A" w:rsidP="00B24DE7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456B" w14:textId="186CBF4C" w:rsidR="00FC7C41" w:rsidRPr="00CA7F03" w:rsidRDefault="002F720A" w:rsidP="00B24DE7">
            <w:pPr>
              <w:spacing w:before="2"/>
              <w:ind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</w:tbl>
    <w:p w14:paraId="48595CF1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s-Latn"/>
        </w:rPr>
      </w:pPr>
    </w:p>
    <w:p w14:paraId="274F621E" w14:textId="77777777" w:rsidR="00FC7C41" w:rsidRPr="00CA7F03" w:rsidRDefault="00FC7C41" w:rsidP="00FC7C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val="bs-Latn"/>
        </w:rPr>
      </w:pPr>
    </w:p>
    <w:p w14:paraId="4D14B4EA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2E6D63C1" w14:textId="3BF01D2C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Microsoft Sans Serif"/>
          <w:sz w:val="24"/>
          <w:lang w:val="bs-Latn"/>
        </w:rPr>
      </w:pPr>
      <w:r w:rsidRPr="00CA7F03">
        <w:rPr>
          <w:rFonts w:ascii="Times New Roman" w:eastAsia="Microsoft Sans Serif" w:hAnsi="Times New Roman" w:cs="Microsoft Sans Serif"/>
          <w:b/>
          <w:sz w:val="24"/>
          <w:lang w:val="bs-Latn"/>
        </w:rPr>
        <w:t>Prihodi</w:t>
      </w:r>
      <w:r w:rsidRPr="00CA7F03">
        <w:rPr>
          <w:rFonts w:ascii="Times New Roman" w:eastAsia="Microsoft Sans Serif" w:hAnsi="Times New Roman" w:cs="Microsoft Sans Serif"/>
          <w:b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b/>
          <w:sz w:val="24"/>
          <w:lang w:val="bs-Latn"/>
        </w:rPr>
        <w:t>od</w:t>
      </w:r>
      <w:r w:rsidRPr="00CA7F03">
        <w:rPr>
          <w:rFonts w:ascii="Times New Roman" w:eastAsia="Microsoft Sans Serif" w:hAnsi="Times New Roman" w:cs="Microsoft Sans Serif"/>
          <w:b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b/>
          <w:sz w:val="24"/>
          <w:lang w:val="bs-Latn"/>
        </w:rPr>
        <w:t xml:space="preserve">pomoći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ostvareni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su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u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iznosu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od</w:t>
      </w:r>
      <w:r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 xml:space="preserve"> </w:t>
      </w:r>
      <w:r w:rsidR="00534838"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>6</w:t>
      </w:r>
      <w:r w:rsidR="00B323F9"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>3.</w:t>
      </w:r>
      <w:r w:rsidR="00F305BF"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>004,62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kun</w:t>
      </w:r>
      <w:r w:rsidR="002928F4" w:rsidRPr="00CA7F03">
        <w:rPr>
          <w:rFonts w:ascii="Times New Roman" w:eastAsia="Microsoft Sans Serif" w:hAnsi="Times New Roman" w:cs="Microsoft Sans Serif"/>
          <w:sz w:val="24"/>
          <w:lang w:val="bs-Latn"/>
        </w:rPr>
        <w:t>e</w:t>
      </w:r>
      <w:r w:rsidRPr="00CA7F03">
        <w:rPr>
          <w:rFonts w:ascii="Times New Roman" w:eastAsia="Microsoft Sans Serif" w:hAnsi="Times New Roman" w:cs="Microsoft Sans Serif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što</w:t>
      </w:r>
      <w:r w:rsidRPr="00CA7F03">
        <w:rPr>
          <w:rFonts w:ascii="Times New Roman" w:eastAsia="Microsoft Sans Serif" w:hAnsi="Times New Roman" w:cs="Microsoft Sans Serif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čini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="00F305BF"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>1</w:t>
      </w:r>
      <w:r w:rsidR="00534838"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3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%</w:t>
      </w:r>
      <w:r w:rsidRPr="00CA7F03">
        <w:rPr>
          <w:rFonts w:ascii="Times New Roman" w:eastAsia="Microsoft Sans Serif" w:hAnsi="Times New Roman" w:cs="Microsoft Sans Serif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od plana.</w:t>
      </w:r>
    </w:p>
    <w:p w14:paraId="55825CD8" w14:textId="56A94BF0" w:rsidR="00002BCF" w:rsidRPr="00CA7F03" w:rsidRDefault="00D9496E" w:rsidP="005254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prihod odnosi se na p</w:t>
      </w:r>
      <w:r w:rsidR="00002BCF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rijenos između proračunskih korisnika istog proračuna odnos</w:t>
      </w:r>
      <w:r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</w:t>
      </w:r>
      <w:r w:rsidR="00002BCF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Ministarstva poljoprivrede za isplate stipendija </w:t>
      </w:r>
      <w:r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514228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o </w:t>
      </w:r>
      <w:r w:rsidR="00CD42A5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="00514228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bespovratni</w:t>
      </w:r>
      <w:r w:rsidR="00CD42A5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514228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</w:t>
      </w:r>
      <w:r w:rsidR="00CD42A5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4228" w:rsidRPr="00CA7F03">
        <w:rPr>
          <w:rFonts w:ascii="Times New Roman" w:eastAsia="Times New Roman" w:hAnsi="Times New Roman" w:cs="Times New Roman"/>
          <w:sz w:val="24"/>
          <w:szCs w:val="24"/>
          <w:lang w:eastAsia="hr-HR"/>
        </w:rPr>
        <w:t>va.</w:t>
      </w:r>
    </w:p>
    <w:p w14:paraId="521E9D8E" w14:textId="1D99661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Prihodi od imovine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sadrže prihode od financijske </w:t>
      </w:r>
      <w:r w:rsidR="004563F5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imovine koji se odnose na prihode od kamata na depozite po viđenju</w:t>
      </w:r>
      <w:r w:rsidR="00255A55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</w:p>
    <w:p w14:paraId="7B8F233B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3D4775AF" w14:textId="5F8D1DB4" w:rsidR="00FC7C41" w:rsidRPr="00CA7F03" w:rsidRDefault="00FC7C41" w:rsidP="00FC7C41">
      <w:pPr>
        <w:widowControl w:val="0"/>
        <w:autoSpaceDE w:val="0"/>
        <w:autoSpaceDN w:val="0"/>
        <w:spacing w:before="1"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Prihodi od </w:t>
      </w:r>
      <w:r w:rsidR="008C71A0"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upravnih i </w:t>
      </w: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administrativnih pristojbi</w:t>
      </w:r>
      <w:r w:rsidR="008C71A0"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, pristojbi po </w:t>
      </w: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posebnim propisima </w:t>
      </w:r>
      <w:r w:rsidR="00835D62"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i naknada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ostvareni su u iznosu od </w:t>
      </w:r>
      <w:r w:rsidR="00525ADF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68.138,00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</w:t>
      </w:r>
      <w:r w:rsidR="00525ADF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a</w:t>
      </w:r>
      <w:r w:rsidR="008C71A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što čini </w:t>
      </w:r>
      <w:r w:rsidR="00525ADF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26</w:t>
      </w:r>
      <w:r w:rsidR="008C71A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% od plana, a odnose se najvećim dijelom na prihode </w:t>
      </w:r>
      <w:r w:rsidR="008C71A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od troškova studija, troškova upisa, izrade mape i tiskanja diplome</w:t>
      </w:r>
      <w:r w:rsidR="00525ADF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te organizacija promocije te prihoda od ovjera i izdavanja duplikata.</w:t>
      </w:r>
    </w:p>
    <w:p w14:paraId="797AA019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705CE401" w14:textId="781E926A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Microsoft Sans Serif" w:hAnsi="Times New Roman" w:cs="Microsoft Sans Serif"/>
          <w:sz w:val="24"/>
          <w:lang w:val="bs-Latn"/>
        </w:rPr>
      </w:pPr>
      <w:r w:rsidRPr="00CA7F03">
        <w:rPr>
          <w:rFonts w:ascii="Times New Roman" w:eastAsia="Microsoft Sans Serif" w:hAnsi="Times New Roman" w:cs="Microsoft Sans Serif"/>
          <w:b/>
          <w:sz w:val="24"/>
          <w:lang w:val="bs-Latn"/>
        </w:rPr>
        <w:lastRenderedPageBreak/>
        <w:t xml:space="preserve">Prihodi od prodaje proizvoda i roba te pruženih usluga i prihodi od donacija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su ostvareni</w:t>
      </w:r>
      <w:r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u</w:t>
      </w:r>
      <w:r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iznosu od </w:t>
      </w:r>
      <w:r w:rsidR="00A0134E" w:rsidRPr="00CA7F03">
        <w:rPr>
          <w:rFonts w:ascii="Times New Roman" w:eastAsia="Microsoft Sans Serif" w:hAnsi="Times New Roman" w:cs="Microsoft Sans Serif"/>
          <w:sz w:val="24"/>
          <w:lang w:val="bs-Latn"/>
        </w:rPr>
        <w:t>32.153,69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kn što čini </w:t>
      </w:r>
      <w:r w:rsidR="00A0134E" w:rsidRPr="00CA7F03">
        <w:rPr>
          <w:rFonts w:ascii="Times New Roman" w:eastAsia="Microsoft Sans Serif" w:hAnsi="Times New Roman" w:cs="Microsoft Sans Serif"/>
          <w:sz w:val="24"/>
          <w:lang w:val="bs-Latn"/>
        </w:rPr>
        <w:t>7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%</w:t>
      </w:r>
      <w:r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od plana, a odnose </w:t>
      </w:r>
      <w:r w:rsidR="0047033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se 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najvećim dijelom odnosno </w:t>
      </w:r>
      <w:r w:rsidR="009F1755" w:rsidRPr="00CA7F03">
        <w:rPr>
          <w:rFonts w:ascii="Times New Roman" w:eastAsia="Microsoft Sans Serif" w:hAnsi="Times New Roman" w:cs="Microsoft Sans Serif"/>
          <w:sz w:val="24"/>
          <w:lang w:val="bs-Latn"/>
        </w:rPr>
        <w:t>98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%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na prihode 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>od prodaje vina  i knjiga,</w:t>
      </w:r>
      <w:r w:rsidR="0065460F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a ostatak se odnosi na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prihod</w:t>
      </w:r>
      <w:r w:rsidR="0065460F" w:rsidRPr="00CA7F03">
        <w:rPr>
          <w:rFonts w:ascii="Times New Roman" w:eastAsia="Microsoft Sans Serif" w:hAnsi="Times New Roman" w:cs="Microsoft Sans Serif"/>
          <w:sz w:val="24"/>
          <w:lang w:val="bs-Latn"/>
        </w:rPr>
        <w:t>e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od </w:t>
      </w:r>
      <w:r w:rsidR="004F6357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pruženih usluga </w:t>
      </w:r>
      <w:r w:rsidR="0065460F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u iznosu od </w:t>
      </w:r>
      <w:r w:rsidR="00337CD6" w:rsidRPr="00CA7F03">
        <w:rPr>
          <w:rFonts w:ascii="Times New Roman" w:eastAsia="Microsoft Sans Serif" w:hAnsi="Times New Roman" w:cs="Microsoft Sans Serif"/>
          <w:sz w:val="24"/>
          <w:lang w:val="bs-Latn"/>
        </w:rPr>
        <w:t>147,30 kn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te</w:t>
      </w:r>
      <w:r w:rsidRPr="00CA7F03">
        <w:rPr>
          <w:rFonts w:ascii="Times New Roman" w:eastAsia="Microsoft Sans Serif" w:hAnsi="Times New Roman" w:cs="Microsoft Sans Serif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prihode</w:t>
      </w:r>
      <w:r w:rsidRPr="00CA7F03">
        <w:rPr>
          <w:rFonts w:ascii="Times New Roman" w:eastAsia="Microsoft Sans Serif" w:hAnsi="Times New Roman" w:cs="Microsoft Sans Serif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od donacija</w:t>
      </w:r>
      <w:r w:rsidR="00337CD6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u iznosu od 434,80 kn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.</w:t>
      </w:r>
    </w:p>
    <w:p w14:paraId="77995720" w14:textId="77777777" w:rsidR="00483C3B" w:rsidRPr="00CA7F03" w:rsidRDefault="00483C3B" w:rsidP="00FC7C41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Microsoft Sans Serif" w:hAnsi="Times New Roman" w:cs="Microsoft Sans Serif"/>
          <w:sz w:val="24"/>
          <w:lang w:val="bs-Latn"/>
        </w:rPr>
      </w:pPr>
    </w:p>
    <w:p w14:paraId="4ECE7DCA" w14:textId="25EED663" w:rsidR="00FC7C41" w:rsidRPr="00CA7F03" w:rsidRDefault="00FC7C41" w:rsidP="001464AC">
      <w:pPr>
        <w:widowControl w:val="0"/>
        <w:autoSpaceDE w:val="0"/>
        <w:autoSpaceDN w:val="0"/>
        <w:spacing w:before="1" w:after="0" w:line="240" w:lineRule="auto"/>
        <w:ind w:right="229"/>
        <w:jc w:val="both"/>
        <w:rPr>
          <w:rFonts w:ascii="Times New Roman" w:eastAsia="Microsoft Sans Serif" w:hAnsi="Times New Roman" w:cs="Microsoft Sans Serif"/>
          <w:sz w:val="24"/>
          <w:lang w:val="bs-Latn"/>
        </w:rPr>
      </w:pPr>
      <w:r w:rsidRPr="00CA7F03">
        <w:rPr>
          <w:rFonts w:ascii="Times New Roman" w:eastAsia="Microsoft Sans Serif" w:hAnsi="Times New Roman" w:cs="Microsoft Sans Serif"/>
          <w:b/>
          <w:sz w:val="24"/>
          <w:lang w:val="bs-Latn"/>
        </w:rPr>
        <w:t xml:space="preserve">Prihodi iz nadležnog proračuna i od HZZO-a temeljem ugovornih obveza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su ostvareni u</w:t>
      </w:r>
      <w:r w:rsidRPr="00CA7F03">
        <w:rPr>
          <w:rFonts w:ascii="Times New Roman" w:eastAsia="Microsoft Sans Serif" w:hAnsi="Times New Roman" w:cs="Microsoft Sans Serif"/>
          <w:spacing w:val="1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iznosu od </w:t>
      </w:r>
      <w:r w:rsidR="005C11C3" w:rsidRPr="00CA7F03">
        <w:rPr>
          <w:rFonts w:ascii="Times New Roman" w:eastAsia="Microsoft Sans Serif" w:hAnsi="Times New Roman" w:cs="Microsoft Sans Serif"/>
          <w:sz w:val="24"/>
          <w:lang w:val="bs-Latn"/>
        </w:rPr>
        <w:t>3.637.222,29</w:t>
      </w:r>
      <w:r w:rsidR="00B03452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kn što čini </w:t>
      </w:r>
      <w:r w:rsidR="005C11C3" w:rsidRPr="00CA7F03">
        <w:rPr>
          <w:rFonts w:ascii="Times New Roman" w:eastAsia="Microsoft Sans Serif" w:hAnsi="Times New Roman" w:cs="Microsoft Sans Serif"/>
          <w:sz w:val="24"/>
          <w:lang w:val="bs-Latn"/>
        </w:rPr>
        <w:t>63</w:t>
      </w:r>
      <w:r w:rsidR="00B03452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% od plana, a odnose se </w:t>
      </w:r>
      <w:r w:rsidR="0030501D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na </w:t>
      </w:r>
      <w:r w:rsidRPr="00CA7F03">
        <w:rPr>
          <w:rFonts w:ascii="Times New Roman" w:eastAsia="Microsoft Sans Serif" w:hAnsi="Times New Roman" w:cs="Microsoft Sans Serif"/>
          <w:sz w:val="24"/>
          <w:lang w:val="bs-Latn"/>
        </w:rPr>
        <w:t>prihode</w:t>
      </w:r>
      <w:r w:rsidR="00B03452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iz nadležnog proračuna za financiranje plaća i rashoda poslovanja</w:t>
      </w:r>
      <w:r w:rsidR="00483B2F" w:rsidRPr="00CA7F03">
        <w:rPr>
          <w:rFonts w:ascii="Times New Roman" w:eastAsia="Microsoft Sans Serif" w:hAnsi="Times New Roman" w:cs="Microsoft Sans Serif"/>
          <w:sz w:val="24"/>
          <w:lang w:val="bs-Latn"/>
        </w:rPr>
        <w:t xml:space="preserve"> te prihode za finan</w:t>
      </w:r>
      <w:r w:rsidR="00BD4B9B" w:rsidRPr="00CA7F03">
        <w:rPr>
          <w:rFonts w:ascii="Times New Roman" w:eastAsia="Microsoft Sans Serif" w:hAnsi="Times New Roman" w:cs="Microsoft Sans Serif"/>
          <w:sz w:val="24"/>
          <w:lang w:val="bs-Latn"/>
        </w:rPr>
        <w:t>c</w:t>
      </w:r>
      <w:r w:rsidR="00483B2F" w:rsidRPr="00CA7F03">
        <w:rPr>
          <w:rFonts w:ascii="Times New Roman" w:eastAsia="Microsoft Sans Serif" w:hAnsi="Times New Roman" w:cs="Microsoft Sans Serif"/>
          <w:sz w:val="24"/>
          <w:lang w:val="bs-Latn"/>
        </w:rPr>
        <w:t>iranje rashoda za nabavu nefinancijske imovine za izgradnju montažne sportske dvorane.</w:t>
      </w:r>
    </w:p>
    <w:p w14:paraId="2B56BD57" w14:textId="77777777" w:rsidR="001464AC" w:rsidRPr="00CA7F03" w:rsidRDefault="001464AC" w:rsidP="001464AC">
      <w:pPr>
        <w:widowControl w:val="0"/>
        <w:autoSpaceDE w:val="0"/>
        <w:autoSpaceDN w:val="0"/>
        <w:spacing w:before="1" w:after="0" w:line="240" w:lineRule="auto"/>
        <w:ind w:right="229"/>
        <w:jc w:val="both"/>
        <w:rPr>
          <w:rFonts w:ascii="Times New Roman" w:eastAsia="Times New Roman" w:hAnsi="Times New Roman" w:cs="Times New Roman"/>
          <w:szCs w:val="24"/>
          <w:lang w:val="bs-Latn"/>
        </w:rPr>
      </w:pPr>
    </w:p>
    <w:p w14:paraId="7FD7C44E" w14:textId="77777777" w:rsidR="00FC7C41" w:rsidRPr="00CA7F03" w:rsidRDefault="00FC7C41" w:rsidP="00FC7C41">
      <w:pPr>
        <w:widowControl w:val="0"/>
        <w:numPr>
          <w:ilvl w:val="1"/>
          <w:numId w:val="2"/>
        </w:numPr>
        <w:tabs>
          <w:tab w:val="left" w:pos="4527"/>
        </w:tabs>
        <w:autoSpaceDE w:val="0"/>
        <w:autoSpaceDN w:val="0"/>
        <w:spacing w:before="73" w:after="0" w:line="240" w:lineRule="auto"/>
        <w:ind w:left="4526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bookmarkStart w:id="2" w:name="_TOC_250000"/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RASHODI</w:t>
      </w:r>
      <w:r w:rsidRPr="00CA7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s-Latn"/>
        </w:rPr>
        <w:t xml:space="preserve"> </w:t>
      </w:r>
      <w:bookmarkEnd w:id="2"/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IZDACI</w:t>
      </w:r>
    </w:p>
    <w:p w14:paraId="1392EAE9" w14:textId="77777777" w:rsidR="00FC7C41" w:rsidRPr="00CA7F03" w:rsidRDefault="00FC7C41" w:rsidP="00FC7C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bs-Latn"/>
        </w:rPr>
      </w:pPr>
    </w:p>
    <w:p w14:paraId="064AA8D1" w14:textId="22F6F89D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Rashodi</w:t>
      </w:r>
      <w:r w:rsidR="00BC1CA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poslovanja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u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202</w:t>
      </w:r>
      <w:r w:rsidR="005C375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2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 godini ostvareni su</w:t>
      </w:r>
      <w:r w:rsidR="00BC1CA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u iznosu </w:t>
      </w:r>
      <w:r w:rsidR="004645B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3.453.055,24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</w:t>
      </w:r>
      <w:r w:rsidR="004645B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e</w:t>
      </w:r>
      <w:r w:rsidR="00BC1CA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što čini 4</w:t>
      </w:r>
      <w:r w:rsidR="004645B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6</w:t>
      </w:r>
      <w:r w:rsidR="00BC1CA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% plana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, </w:t>
      </w:r>
      <w:r w:rsidR="00F100A6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a rashodi za nabavu nefinancijske imovine ostvareni su u iznosu od </w:t>
      </w:r>
      <w:r w:rsidR="004645B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1.911.292,13</w:t>
      </w:r>
      <w:r w:rsidR="00F100A6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 što čini </w:t>
      </w:r>
      <w:r w:rsidR="004645B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35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%</w:t>
      </w:r>
      <w:r w:rsidR="00F100A6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plana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</w:p>
    <w:p w14:paraId="793B07EE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s-Latn"/>
        </w:rPr>
      </w:pPr>
    </w:p>
    <w:tbl>
      <w:tblPr>
        <w:tblStyle w:val="TableNormal"/>
        <w:tblpPr w:leftFromText="180" w:rightFromText="180" w:vertAnchor="text" w:horzAnchor="margin" w:tblpXSpec="center" w:tblpY="189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441"/>
        <w:gridCol w:w="1901"/>
        <w:gridCol w:w="1746"/>
        <w:gridCol w:w="1021"/>
      </w:tblGrid>
      <w:tr w:rsidR="002F12CE" w:rsidRPr="00CA7F03" w14:paraId="669E0BF6" w14:textId="77777777" w:rsidTr="002F12CE">
        <w:trPr>
          <w:trHeight w:val="69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B598" w14:textId="77777777" w:rsidR="002F12CE" w:rsidRPr="00CA7F03" w:rsidRDefault="002F12CE" w:rsidP="002F12CE">
            <w:pPr>
              <w:spacing w:before="2" w:line="242" w:lineRule="auto"/>
              <w:ind w:right="84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Račun/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>pozicija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56E5" w14:textId="77777777" w:rsidR="002F12CE" w:rsidRPr="00CA7F03" w:rsidRDefault="002F12CE" w:rsidP="002F12CE">
            <w:pPr>
              <w:spacing w:before="2"/>
              <w:ind w:right="198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Opis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5E64" w14:textId="77777777" w:rsidR="002F12CE" w:rsidRPr="00CA7F03" w:rsidRDefault="002F12CE" w:rsidP="002F12CE">
            <w:pPr>
              <w:spacing w:before="2" w:line="242" w:lineRule="auto"/>
              <w:ind w:right="181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Izvorni plan tekuće godine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FBF2" w14:textId="77777777" w:rsidR="002F12CE" w:rsidRPr="00CA7F03" w:rsidRDefault="002F12CE" w:rsidP="002F12CE">
            <w:pPr>
              <w:spacing w:line="206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Ostvarenje/izvršenje plana tekuće godine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2FAF" w14:textId="77777777" w:rsidR="002F12CE" w:rsidRPr="00CA7F03" w:rsidRDefault="002F12CE" w:rsidP="002F12CE">
            <w:pPr>
              <w:spacing w:before="2" w:line="242" w:lineRule="auto"/>
              <w:ind w:right="18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Indeks</w:t>
            </w:r>
            <w:r w:rsidRPr="00CA7F03">
              <w:rPr>
                <w:rFonts w:ascii="Microsoft Sans Serif" w:eastAsia="Microsoft Sans Serif" w:hAnsi="Microsoft Sans Serif" w:cs="Microsoft Sans Serif"/>
                <w:spacing w:val="-5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4/3</w:t>
            </w:r>
          </w:p>
        </w:tc>
      </w:tr>
      <w:tr w:rsidR="002F12CE" w:rsidRPr="00CA7F03" w14:paraId="65F5B1D0" w14:textId="77777777" w:rsidTr="002F12CE">
        <w:trPr>
          <w:trHeight w:val="25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CFD5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F4B2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3417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57FB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1B51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w w:val="99"/>
                <w:sz w:val="20"/>
                <w:lang w:val="bs-Latn"/>
              </w:rPr>
              <w:t>5</w:t>
            </w:r>
          </w:p>
        </w:tc>
      </w:tr>
      <w:tr w:rsidR="002F12CE" w:rsidRPr="00CA7F03" w14:paraId="0921BDFD" w14:textId="77777777" w:rsidTr="002F12CE">
        <w:trPr>
          <w:trHeight w:val="376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6C08" w14:textId="77777777" w:rsidR="002F12CE" w:rsidRPr="00CA7F03" w:rsidRDefault="002F12CE" w:rsidP="002F12CE">
            <w:pPr>
              <w:spacing w:line="248" w:lineRule="exact"/>
              <w:ind w:right="1939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RASHODI POSLOVANJA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1EDD" w14:textId="77777777" w:rsidR="002F12CE" w:rsidRPr="00CA7F03" w:rsidRDefault="002F12CE" w:rsidP="002F12CE">
            <w:pPr>
              <w:spacing w:line="248" w:lineRule="exact"/>
              <w:ind w:right="93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7.570.000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C15A" w14:textId="77777777" w:rsidR="002F12CE" w:rsidRPr="00CA7F03" w:rsidRDefault="002F12CE" w:rsidP="002F12CE">
            <w:pPr>
              <w:spacing w:line="248" w:lineRule="exact"/>
              <w:ind w:right="92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3.453.055,24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74F6" w14:textId="77777777" w:rsidR="002F12CE" w:rsidRPr="00CA7F03" w:rsidRDefault="002F12CE" w:rsidP="002F12CE">
            <w:pPr>
              <w:spacing w:line="248" w:lineRule="exact"/>
              <w:ind w:right="92"/>
              <w:jc w:val="center"/>
              <w:rPr>
                <w:rFonts w:ascii="Arial" w:eastAsia="Microsoft Sans Serif" w:hAnsi="Microsoft Sans Serif" w:cs="Microsoft Sans Serif"/>
                <w:b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lang w:val="bs-Latn"/>
              </w:rPr>
              <w:t>46</w:t>
            </w:r>
          </w:p>
        </w:tc>
      </w:tr>
      <w:tr w:rsidR="002F12CE" w:rsidRPr="00CA7F03" w14:paraId="32751463" w14:textId="77777777" w:rsidTr="002F12CE">
        <w:trPr>
          <w:trHeight w:val="26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445C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7922" w14:textId="77777777" w:rsidR="002F12CE" w:rsidRPr="00CA7F03" w:rsidRDefault="002F12CE" w:rsidP="002F12CE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</w:t>
            </w:r>
            <w:r w:rsidRPr="00CA7F03">
              <w:rPr>
                <w:rFonts w:ascii="Microsoft Sans Serif" w:eastAsia="Microsoft Sans Serif" w:hAnsi="Microsoft Sans Serif" w:cs="Microsoft Sans Serif"/>
                <w:spacing w:val="-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za</w:t>
            </w:r>
            <w:r w:rsidRPr="00CA7F03">
              <w:rPr>
                <w:rFonts w:ascii="Microsoft Sans Serif" w:eastAsia="Microsoft Sans Serif" w:hAnsi="Microsoft Sans Serif" w:cs="Microsoft Sans Serif"/>
                <w:spacing w:val="-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zaposlene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BCA2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3.514.000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5DEF" w14:textId="77777777" w:rsidR="002F12CE" w:rsidRPr="00CA7F03" w:rsidRDefault="002F12CE" w:rsidP="002F12CE">
            <w:pPr>
              <w:spacing w:before="2"/>
              <w:ind w:right="9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2.705.480,43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4D73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77</w:t>
            </w:r>
          </w:p>
        </w:tc>
      </w:tr>
      <w:tr w:rsidR="002F12CE" w:rsidRPr="00CA7F03" w14:paraId="3A75A192" w14:textId="77777777" w:rsidTr="002F12CE">
        <w:trPr>
          <w:trHeight w:val="27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EB1D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8683" w14:textId="77777777" w:rsidR="002F12CE" w:rsidRPr="00CA7F03" w:rsidRDefault="002F12CE" w:rsidP="002F12CE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Materijalni</w:t>
            </w:r>
            <w:r w:rsidRPr="00CA7F03">
              <w:rPr>
                <w:rFonts w:ascii="Microsoft Sans Serif" w:eastAsia="Microsoft Sans Serif" w:hAnsi="Microsoft Sans Serif" w:cs="Microsoft Sans Serif"/>
                <w:spacing w:val="-5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144D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3.171.000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971A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587.308,44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513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19</w:t>
            </w:r>
          </w:p>
        </w:tc>
      </w:tr>
      <w:tr w:rsidR="002F12CE" w:rsidRPr="00CA7F03" w14:paraId="6CFD0B36" w14:textId="77777777" w:rsidTr="002F12CE">
        <w:trPr>
          <w:trHeight w:val="27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2572" w14:textId="77777777" w:rsidR="002F12CE" w:rsidRPr="00CA7F03" w:rsidRDefault="002F12CE" w:rsidP="002F12CE">
            <w:pPr>
              <w:spacing w:before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6439" w14:textId="77777777" w:rsidR="002F12CE" w:rsidRPr="00CA7F03" w:rsidRDefault="002F12CE" w:rsidP="002F12CE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Financijski</w:t>
            </w:r>
            <w:r w:rsidRPr="00CA7F03">
              <w:rPr>
                <w:rFonts w:ascii="Microsoft Sans Serif" w:eastAsia="Microsoft Sans Serif" w:hAnsi="Microsoft Sans Serif" w:cs="Microsoft Sans Serif"/>
                <w:spacing w:val="-4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C86E" w14:textId="77777777" w:rsidR="002F12CE" w:rsidRPr="00CA7F03" w:rsidRDefault="002F12CE" w:rsidP="002F12CE">
            <w:pPr>
              <w:spacing w:before="3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9.000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0931" w14:textId="77777777" w:rsidR="002F12CE" w:rsidRPr="00CA7F03" w:rsidRDefault="002F12CE" w:rsidP="002F12CE">
            <w:pPr>
              <w:spacing w:before="3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2.924,17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5F7D" w14:textId="77777777" w:rsidR="002F12CE" w:rsidRPr="00CA7F03" w:rsidRDefault="002F12CE" w:rsidP="002F12CE">
            <w:pPr>
              <w:spacing w:before="3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32</w:t>
            </w:r>
          </w:p>
        </w:tc>
      </w:tr>
      <w:tr w:rsidR="002F12CE" w:rsidRPr="00CA7F03" w14:paraId="6566AB7D" w14:textId="77777777" w:rsidTr="002F12CE">
        <w:trPr>
          <w:trHeight w:val="5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F76D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DE26" w14:textId="77777777" w:rsidR="002F12CE" w:rsidRPr="00CA7F03" w:rsidRDefault="002F12CE" w:rsidP="002F12CE">
            <w:pPr>
              <w:spacing w:before="2"/>
              <w:ind w:right="263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Naknade građanima i kućanstvima na temelju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osiguranja</w:t>
            </w:r>
            <w:r w:rsidRPr="00CA7F03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</w:t>
            </w:r>
            <w:r w:rsidRPr="00CA7F03">
              <w:rPr>
                <w:rFonts w:ascii="Microsoft Sans Serif" w:eastAsia="Microsoft Sans Serif" w:hAnsi="Microsoft Sans Serif" w:cs="Microsoft Sans Serif"/>
                <w:spacing w:val="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druge</w:t>
            </w:r>
            <w:r w:rsidRPr="00CA7F03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naknade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3191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620.000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78BF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157.342,20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EE9C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25</w:t>
            </w:r>
          </w:p>
        </w:tc>
      </w:tr>
      <w:tr w:rsidR="002F12CE" w:rsidRPr="00CA7F03" w14:paraId="63E56AB0" w14:textId="77777777" w:rsidTr="002F12CE">
        <w:trPr>
          <w:trHeight w:val="27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DCBEE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240F" w14:textId="77777777" w:rsidR="002F12CE" w:rsidRPr="00CA7F03" w:rsidRDefault="002F12CE" w:rsidP="002F12CE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Ostali</w:t>
            </w:r>
            <w:r w:rsidRPr="00CA7F03">
              <w:rPr>
                <w:rFonts w:ascii="Microsoft Sans Serif" w:eastAsia="Microsoft Sans Serif" w:hAnsi="Microsoft Sans Serif" w:cs="Microsoft Sans Serif"/>
                <w:spacing w:val="-3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0893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256.000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0ED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0F8C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  <w:tr w:rsidR="002F12CE" w:rsidRPr="00CA7F03" w14:paraId="644B598B" w14:textId="77777777" w:rsidTr="002F12CE">
        <w:trPr>
          <w:trHeight w:val="561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D373" w14:textId="77777777" w:rsidR="002F12CE" w:rsidRPr="00CA7F03" w:rsidRDefault="002F12CE" w:rsidP="002F12CE">
            <w:pPr>
              <w:spacing w:before="2" w:line="242" w:lineRule="auto"/>
              <w:ind w:right="451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RASHODI ZA NABAVU NEFINANCIJSKE IMOVINE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EA19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6.238.000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CB8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1.911.292,13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1E4E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b/>
                <w:sz w:val="20"/>
                <w:lang w:val="bs-Latn"/>
              </w:rPr>
              <w:t>35</w:t>
            </w:r>
          </w:p>
        </w:tc>
      </w:tr>
      <w:tr w:rsidR="002F12CE" w:rsidRPr="00CA7F03" w14:paraId="333BDDFF" w14:textId="77777777" w:rsidTr="002F12CE">
        <w:trPr>
          <w:trHeight w:val="5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2714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bookmarkStart w:id="3" w:name="_Hlk108508590"/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EE3A" w14:textId="77777777" w:rsidR="002F12CE" w:rsidRPr="00CA7F03" w:rsidRDefault="002F12CE" w:rsidP="002F12CE">
            <w:pPr>
              <w:spacing w:before="2" w:line="242" w:lineRule="auto"/>
              <w:ind w:right="451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 za nabavu neproizvedene imovine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F73E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5.500.000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ECFF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1.911.292,13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ECEB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35</w:t>
            </w:r>
          </w:p>
        </w:tc>
      </w:tr>
      <w:bookmarkEnd w:id="3"/>
      <w:tr w:rsidR="002F12CE" w:rsidRPr="00CA7F03" w14:paraId="1A9C151F" w14:textId="77777777" w:rsidTr="002F12CE">
        <w:trPr>
          <w:trHeight w:val="5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4553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31C8" w14:textId="77777777" w:rsidR="002F12CE" w:rsidRPr="00CA7F03" w:rsidRDefault="002F12CE" w:rsidP="002F12CE">
            <w:pPr>
              <w:spacing w:before="2" w:line="242" w:lineRule="auto"/>
              <w:ind w:right="451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 za nabavu proizvedene dugotrajne</w:t>
            </w:r>
            <w:r w:rsidRPr="00CA7F03">
              <w:rPr>
                <w:rFonts w:ascii="Microsoft Sans Serif" w:eastAsia="Microsoft Sans Serif" w:hAnsi="Microsoft Sans Serif" w:cs="Microsoft Sans Serif"/>
                <w:spacing w:val="-52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imovine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B14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688.000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0471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30A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  <w:tr w:rsidR="002F12CE" w:rsidRPr="00CA7F03" w14:paraId="5FA2CDD7" w14:textId="77777777" w:rsidTr="002F12CE">
        <w:trPr>
          <w:trHeight w:val="56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FB9C" w14:textId="77777777" w:rsidR="002F12CE" w:rsidRPr="00CA7F03" w:rsidRDefault="002F12CE" w:rsidP="002F12CE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45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7619" w14:textId="77777777" w:rsidR="002F12CE" w:rsidRPr="00CA7F03" w:rsidRDefault="002F12CE" w:rsidP="002F12CE">
            <w:pPr>
              <w:spacing w:before="2" w:line="242" w:lineRule="auto"/>
              <w:ind w:right="182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Rashodi za dodatna ulaganja na nefinancijskoj</w:t>
            </w:r>
            <w:r w:rsidRPr="00CA7F03">
              <w:rPr>
                <w:rFonts w:ascii="Microsoft Sans Serif" w:eastAsia="Microsoft Sans Serif" w:hAnsi="Microsoft Sans Serif" w:cs="Microsoft Sans Serif"/>
                <w:spacing w:val="-51"/>
                <w:sz w:val="20"/>
                <w:lang w:val="bs-Latn"/>
              </w:rPr>
              <w:t xml:space="preserve"> </w:t>
            </w: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imovini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829C" w14:textId="77777777" w:rsidR="002F12CE" w:rsidRPr="00CA7F03" w:rsidRDefault="002F12CE" w:rsidP="002F12CE">
            <w:pPr>
              <w:spacing w:before="2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50.000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793B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AF1C" w14:textId="77777777" w:rsidR="002F12CE" w:rsidRPr="00CA7F03" w:rsidRDefault="002F12CE" w:rsidP="002F12CE">
            <w:pPr>
              <w:spacing w:before="2"/>
              <w:ind w:right="9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20"/>
                <w:lang w:val="bs-Latn"/>
              </w:rPr>
              <w:t>0</w:t>
            </w:r>
          </w:p>
        </w:tc>
      </w:tr>
    </w:tbl>
    <w:p w14:paraId="68AC2387" w14:textId="77777777" w:rsidR="00FC7C41" w:rsidRPr="00CA7F03" w:rsidRDefault="00FC7C41" w:rsidP="00FC7C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val="bs-Latn"/>
        </w:rPr>
      </w:pPr>
    </w:p>
    <w:p w14:paraId="77AB1FA8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s-Latn"/>
        </w:rPr>
      </w:pPr>
    </w:p>
    <w:p w14:paraId="7AEA7387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s-Latn"/>
        </w:rPr>
      </w:pPr>
    </w:p>
    <w:p w14:paraId="49A40B1E" w14:textId="0C2575BF" w:rsidR="00FC7C41" w:rsidRPr="00CA7F03" w:rsidRDefault="00FC7C41" w:rsidP="00FC7C41">
      <w:pPr>
        <w:widowControl w:val="0"/>
        <w:autoSpaceDE w:val="0"/>
        <w:autoSpaceDN w:val="0"/>
        <w:spacing w:before="90"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Rashodi za zaposlene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su ostvareni u iznosu od </w:t>
      </w:r>
      <w:r w:rsidR="00E03C2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2.705.480,43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kn što čini </w:t>
      </w:r>
      <w:r w:rsidR="00E42C4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78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% ukupnih rashoda </w:t>
      </w:r>
      <w:r w:rsidR="007A28C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poslovanja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. Ostvarenje je </w:t>
      </w:r>
      <w:r w:rsidR="00E42C4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77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% u odnosu na plan, a odnosi se na plaće i ostal</w:t>
      </w:r>
      <w:r w:rsidR="008E7858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a materijalna prava zaposlenika</w:t>
      </w:r>
      <w:r w:rsidR="00E42C4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</w:p>
    <w:p w14:paraId="15A84829" w14:textId="77777777" w:rsidR="00E42C4A" w:rsidRPr="00CA7F03" w:rsidRDefault="00E42C4A" w:rsidP="00FC7C41">
      <w:pPr>
        <w:widowControl w:val="0"/>
        <w:autoSpaceDE w:val="0"/>
        <w:autoSpaceDN w:val="0"/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</w:p>
    <w:p w14:paraId="531A9401" w14:textId="07F21A9B" w:rsidR="00FC7C41" w:rsidRPr="00CA7F03" w:rsidRDefault="00FC7C41" w:rsidP="00FC7C41">
      <w:pPr>
        <w:widowControl w:val="0"/>
        <w:autoSpaceDE w:val="0"/>
        <w:autoSpaceDN w:val="0"/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Materijalni rashodi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čine </w:t>
      </w:r>
      <w:r w:rsidR="00E60D5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</w:t>
      </w:r>
      <w:r w:rsidR="005F7ADC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7</w:t>
      </w:r>
      <w:r w:rsidR="00F41FF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% ukupnih rashoda </w:t>
      </w:r>
      <w:r w:rsidR="005F7ADC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poslovanja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, a ostvareni su u iznosu od </w:t>
      </w:r>
      <w:r w:rsidR="00E60D5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587.308,44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kun</w:t>
      </w:r>
      <w:r w:rsidR="00E60D5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e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što čini </w:t>
      </w:r>
      <w:r w:rsidR="00E60D5E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19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% u odnosu na plan. Odnose se na </w:t>
      </w:r>
      <w:r w:rsidR="005F7ADC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naknade troškova zaposlenima,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rashode za materijal i energiju, 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5F7ADC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rashode za usluge, naknade troškova osobama izvan radnog odnosa te ostale nespomenute rashode poslovanja. </w:t>
      </w:r>
    </w:p>
    <w:p w14:paraId="44B2E8D0" w14:textId="77777777" w:rsidR="00D53DF3" w:rsidRPr="00CA7F03" w:rsidRDefault="00D53DF3" w:rsidP="00FC7C41">
      <w:pPr>
        <w:widowControl w:val="0"/>
        <w:autoSpaceDE w:val="0"/>
        <w:autoSpaceDN w:val="0"/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2BFAA202" w14:textId="055052D6" w:rsidR="00FC7C41" w:rsidRPr="00CA7F03" w:rsidRDefault="00FC7C41" w:rsidP="00FC7C41">
      <w:pPr>
        <w:widowControl w:val="0"/>
        <w:autoSpaceDE w:val="0"/>
        <w:autoSpaceDN w:val="0"/>
        <w:spacing w:before="68"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Financijski rashodi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ostvareni su u iznosu od </w:t>
      </w:r>
      <w:r w:rsidR="005F42B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2.924,17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</w:t>
      </w:r>
      <w:r w:rsidR="0029158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odnosno </w:t>
      </w:r>
      <w:r w:rsidR="005F42B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32</w:t>
      </w:r>
      <w:r w:rsidR="0029158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% plana. Sastoje se od bankarskih usluga</w:t>
      </w:r>
      <w:r w:rsidR="005F42B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i usluga platnog prometa te</w:t>
      </w:r>
      <w:r w:rsidR="00291580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negativnih tečajnih razlika</w:t>
      </w:r>
      <w:r w:rsidR="005F42B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</w:p>
    <w:p w14:paraId="054EA8EF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35B37DFD" w14:textId="56243625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Naknade</w:t>
      </w:r>
      <w:r w:rsidRPr="00CA7F0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građanima</w:t>
      </w:r>
      <w:r w:rsidRPr="00CA7F0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kućanstvima</w:t>
      </w:r>
      <w:r w:rsidRPr="00CA7F0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ostvareni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su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u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iznosu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od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FA5C33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157.342,20</w:t>
      </w:r>
      <w:r w:rsidR="000A68F0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AA6310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kuna </w:t>
      </w:r>
      <w:r w:rsidR="000A68F0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odnosno </w:t>
      </w:r>
      <w:r w:rsidR="00FA5C33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25</w:t>
      </w:r>
      <w:r w:rsidR="000A68F0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% od planiranih sredstava za tekuću godinu</w:t>
      </w:r>
      <w:r w:rsidR="00551677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, a odnose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se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0A68F0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na isplate stipendija studentima </w:t>
      </w:r>
      <w:r w:rsidR="00FA5C33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te</w:t>
      </w:r>
      <w:r w:rsidR="00551677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FA5C33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plaćanje doktorskog studija zaposleniku.</w:t>
      </w:r>
    </w:p>
    <w:p w14:paraId="5BA79317" w14:textId="3F242D31" w:rsidR="00FC7C41" w:rsidRPr="00CA7F03" w:rsidRDefault="00FC7C41" w:rsidP="00FC7C41">
      <w:pPr>
        <w:widowControl w:val="0"/>
        <w:autoSpaceDE w:val="0"/>
        <w:autoSpaceDN w:val="0"/>
        <w:spacing w:before="183"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Rashodi za nabavu nefinancijske imovine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izvršeni su u iznosu od </w:t>
      </w:r>
      <w:r w:rsidR="00FA5C3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1.911.292,13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 što čini </w:t>
      </w:r>
      <w:r w:rsidR="00FA5C3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35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% od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planiranog</w:t>
      </w:r>
      <w:r w:rsidR="00481C47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="00FA5C3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a odnose se na rashode za izgradnju montažne sportske dvorane.</w:t>
      </w:r>
    </w:p>
    <w:p w14:paraId="46C2BFB5" w14:textId="77777777" w:rsidR="00FC7C41" w:rsidRPr="00CA7F03" w:rsidRDefault="00FC7C41" w:rsidP="00FC7C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14C5B2AE" w14:textId="73BCC443" w:rsidR="00FC7C41" w:rsidRPr="00CA7F03" w:rsidRDefault="00FC7C41" w:rsidP="00FC7C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2B1E5BB6" w14:textId="67EF78A5" w:rsidR="00A27BC5" w:rsidRPr="00CA7F03" w:rsidRDefault="00A27BC5" w:rsidP="00A27BC5">
      <w:pPr>
        <w:widowControl w:val="0"/>
        <w:tabs>
          <w:tab w:val="left" w:pos="797"/>
        </w:tabs>
        <w:autoSpaceDE w:val="0"/>
        <w:autoSpaceDN w:val="0"/>
        <w:spacing w:before="70" w:after="0" w:line="240" w:lineRule="auto"/>
        <w:ind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OBRAZLOŽENJE POSEBNOG DIJELA IZVJEŠTAJA O IZVRŠENJU FINANCIJSKOG PLANA</w:t>
      </w:r>
    </w:p>
    <w:p w14:paraId="2BC232B4" w14:textId="542000AD" w:rsidR="00A27BC5" w:rsidRPr="00CA7F03" w:rsidRDefault="00A27BC5" w:rsidP="00FC7C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6AC6CC27" w14:textId="77777777" w:rsidR="00A27BC5" w:rsidRPr="00CA7F03" w:rsidRDefault="00A27BC5" w:rsidP="00FC7C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7F6478A0" w14:textId="24123E91" w:rsidR="00FC7C41" w:rsidRPr="00CA7F03" w:rsidRDefault="00FC7C41" w:rsidP="00A27BC5">
      <w:pPr>
        <w:widowControl w:val="0"/>
        <w:numPr>
          <w:ilvl w:val="1"/>
          <w:numId w:val="2"/>
        </w:numPr>
        <w:tabs>
          <w:tab w:val="left" w:pos="1258"/>
        </w:tabs>
        <w:autoSpaceDE w:val="0"/>
        <w:autoSpaceDN w:val="0"/>
        <w:spacing w:after="0" w:line="240" w:lineRule="auto"/>
        <w:ind w:left="3297" w:right="547" w:hanging="240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OBRAZLOŽENJE IZVRŠENJA </w:t>
      </w:r>
      <w:r w:rsidR="00A27BC5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FINANCIJSKOG PLANA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="00953A7E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ZA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202</w:t>
      </w:r>
      <w:r w:rsidR="00A27BC5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2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. GODINU PO</w:t>
      </w:r>
      <w:r w:rsidR="00A27BC5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bs-Latn"/>
        </w:rPr>
        <w:t xml:space="preserve"> </w:t>
      </w:r>
      <w:r w:rsidR="00A27BC5" w:rsidRPr="00CA7F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PROGRAMIMA</w:t>
      </w:r>
      <w:r w:rsidRPr="00CA7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s-Latn"/>
        </w:rPr>
        <w:t xml:space="preserve"> </w:t>
      </w:r>
    </w:p>
    <w:p w14:paraId="4C7493E6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bs-Latn"/>
        </w:rPr>
      </w:pPr>
    </w:p>
    <w:tbl>
      <w:tblPr>
        <w:tblStyle w:val="TableNormal"/>
        <w:tblpPr w:leftFromText="180" w:rightFromText="180" w:vertAnchor="text" w:horzAnchor="margin" w:tblpXSpec="center" w:tblpY="277"/>
        <w:tblW w:w="10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912"/>
      </w:tblGrid>
      <w:tr w:rsidR="00CA7F03" w:rsidRPr="00CA7F03" w14:paraId="6D54B0EA" w14:textId="77777777" w:rsidTr="00325A9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C859" w14:textId="1C845B17" w:rsidR="005B6E1D" w:rsidRPr="00CA7F03" w:rsidRDefault="00325A9E" w:rsidP="005B6E1D">
            <w:pPr>
              <w:spacing w:line="210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bookmarkStart w:id="4" w:name="_Hlk108376772"/>
            <w:r w:rsidRPr="00325A9E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Š</w:t>
            </w:r>
            <w:r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ifra i n</w:t>
            </w:r>
            <w:r w:rsidR="005B6E1D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aziv</w:t>
            </w:r>
            <w:r w:rsidR="005B6E1D" w:rsidRPr="00CA7F03">
              <w:rPr>
                <w:rFonts w:ascii="Times New Roman" w:eastAsia="Microsoft Sans Serif" w:hAnsi="Microsoft Sans Serif" w:cs="Microsoft Sans Serif"/>
                <w:spacing w:val="-4"/>
                <w:sz w:val="24"/>
                <w:szCs w:val="24"/>
                <w:lang w:val="bs-Latn"/>
              </w:rPr>
              <w:t xml:space="preserve"> </w:t>
            </w:r>
            <w:r w:rsidR="005B6E1D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CF55" w14:textId="45D42BA1" w:rsidR="005B6E1D" w:rsidRPr="00CA7F03" w:rsidRDefault="00325A9E" w:rsidP="005B6E1D">
            <w:pPr>
              <w:spacing w:line="210" w:lineRule="exact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 xml:space="preserve">A621003 </w:t>
            </w:r>
            <w:r w:rsidR="005B6E1D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Redovna djelatnost Sveučilišta</w:t>
            </w:r>
            <w:r w:rsidR="00797284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 xml:space="preserve"> </w:t>
            </w:r>
            <w:r w:rsidR="005B6E1D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u Osijeku</w:t>
            </w:r>
          </w:p>
        </w:tc>
      </w:tr>
      <w:tr w:rsidR="00CA7F03" w:rsidRPr="00CA7F03" w14:paraId="0B462EDD" w14:textId="77777777" w:rsidTr="005B6E1D">
        <w:trPr>
          <w:trHeight w:val="9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F452" w14:textId="77777777" w:rsidR="005B6E1D" w:rsidRPr="00CA7F03" w:rsidRDefault="005B6E1D" w:rsidP="005B6E1D">
            <w:pPr>
              <w:spacing w:line="225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Opis</w:t>
            </w:r>
            <w:r w:rsidRPr="00CA7F03">
              <w:rPr>
                <w:rFonts w:ascii="Times New Roman" w:eastAsia="Microsoft Sans Serif" w:hAnsi="Microsoft Sans Serif" w:cs="Microsoft Sans Serif"/>
                <w:spacing w:val="-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  <w:p w14:paraId="4990DC9C" w14:textId="77777777" w:rsidR="005B6E1D" w:rsidRPr="00CA7F03" w:rsidRDefault="005B6E1D" w:rsidP="005B6E1D">
            <w:pPr>
              <w:spacing w:line="225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18F3" w14:textId="77777777" w:rsidR="005B6E1D" w:rsidRPr="00CA7F03" w:rsidRDefault="005B6E1D" w:rsidP="005B6E1D">
            <w:pPr>
              <w:spacing w:line="228" w:lineRule="exact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 Financiranje rashoda za plaće i materijalnih prava zaposlenih</w:t>
            </w:r>
          </w:p>
          <w:p w14:paraId="2F05F8AC" w14:textId="77777777" w:rsidR="005B6E1D" w:rsidRPr="00CA7F03" w:rsidRDefault="005B6E1D" w:rsidP="005B6E1D">
            <w:pPr>
              <w:ind w:right="243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Programom se osigurava sredstva za rashode za plaće i materijalnih prava zaposlenih– planirani iznos sredstava u </w:t>
            </w:r>
            <w:r w:rsidRPr="00CA7F03">
              <w:rPr>
                <w:rFonts w:ascii="Times New Roman" w:eastAsia="Microsoft Sans Serif" w:hAnsi="Times New Roman" w:cs="Microsoft Sans Serif"/>
                <w:spacing w:val="-48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2022.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godini</w:t>
            </w:r>
            <w:r w:rsidRPr="00CA7F03">
              <w:rPr>
                <w:rFonts w:ascii="Times New Roman" w:eastAsia="Microsoft Sans Serif" w:hAnsi="Times New Roman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je 3.205.000</w:t>
            </w:r>
            <w:r w:rsidRPr="00CA7F03">
              <w:rPr>
                <w:rFonts w:ascii="Times New Roman" w:eastAsia="Microsoft Sans Serif" w:hAnsi="Times New Roman" w:cs="Microsoft Sans Serif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kn.</w:t>
            </w:r>
          </w:p>
          <w:p w14:paraId="1321A286" w14:textId="77777777" w:rsidR="005B6E1D" w:rsidRPr="00CA7F03" w:rsidRDefault="005B6E1D" w:rsidP="005B6E1D">
            <w:pPr>
              <w:ind w:right="243"/>
              <w:rPr>
                <w:rFonts w:ascii="Times New Roman" w:eastAsia="Microsoft Sans Serif" w:hAnsi="Microsoft Sans Serif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b/>
                <w:sz w:val="24"/>
                <w:szCs w:val="24"/>
                <w:lang w:val="bs-Latn"/>
              </w:rPr>
              <w:t>Aktivnost: Financiranje rashoda za nabavu nefinancijske imovine</w:t>
            </w:r>
          </w:p>
          <w:p w14:paraId="0C649F76" w14:textId="77777777" w:rsidR="005B6E1D" w:rsidRPr="00CA7F03" w:rsidRDefault="005B6E1D" w:rsidP="005B6E1D">
            <w:pPr>
              <w:ind w:right="243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 xml:space="preserve">Programom su osigurana sredstva za izgradnju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montažne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 xml:space="preserve"> sporstke dvorane u iznosu od 2.000.000 kuna</w:t>
            </w:r>
          </w:p>
        </w:tc>
      </w:tr>
      <w:tr w:rsidR="00CA7F03" w:rsidRPr="00CA7F03" w14:paraId="5CA1CADA" w14:textId="77777777" w:rsidTr="005B6E1D">
        <w:trPr>
          <w:trHeight w:val="6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8238" w14:textId="77777777" w:rsidR="005B6E1D" w:rsidRPr="00CA7F03" w:rsidRDefault="005B6E1D" w:rsidP="005B6E1D">
            <w:pPr>
              <w:ind w:right="515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Zakonske i druge pravne osnove: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5F15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znanstvenoj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djelatnosti</w:t>
            </w:r>
            <w:proofErr w:type="spellEnd"/>
          </w:p>
          <w:p w14:paraId="661C8011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Uredba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radnih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koeficijentima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složenosti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6E6A0B67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namještenike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75445897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obrazovanje</w:t>
            </w:r>
            <w:proofErr w:type="spellEnd"/>
          </w:p>
          <w:p w14:paraId="5A078187" w14:textId="5860A414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osigura</w:t>
            </w:r>
            <w:r w:rsidR="003F3D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</w:t>
            </w: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="003F3D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F3D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3F3D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F3D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znanosti</w:t>
            </w:r>
            <w:proofErr w:type="spellEnd"/>
          </w:p>
          <w:p w14:paraId="6D010ECD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- Ugovor o financiranju Broj: 09-F-Š-0611/22-11</w:t>
            </w:r>
          </w:p>
        </w:tc>
      </w:tr>
      <w:tr w:rsidR="00CA7F03" w:rsidRPr="00CA7F03" w14:paraId="7960F176" w14:textId="77777777" w:rsidTr="005B6E1D">
        <w:trPr>
          <w:trHeight w:val="6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FB1D" w14:textId="77777777" w:rsidR="005B6E1D" w:rsidRPr="00CA7F03" w:rsidRDefault="005B6E1D" w:rsidP="005B6E1D">
            <w:pPr>
              <w:ind w:right="369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Izvještaj o realizaciji </w:t>
            </w:r>
            <w:r w:rsidRPr="00CA7F03">
              <w:rPr>
                <w:rFonts w:ascii="Times New Roman" w:eastAsia="Microsoft Sans Serif" w:hAnsi="Times New Roman" w:cs="Microsoft Sans Serif"/>
                <w:spacing w:val="-47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programa</w:t>
            </w:r>
            <w:r w:rsidRPr="00CA7F03">
              <w:rPr>
                <w:rFonts w:ascii="Times New Roman" w:eastAsia="Microsoft Sans Serif" w:hAnsi="Times New Roman" w:cs="Microsoft Sans Serif"/>
                <w:spacing w:val="49"/>
                <w:sz w:val="24"/>
                <w:szCs w:val="24"/>
                <w:lang w:val="bs-Latn"/>
              </w:rPr>
              <w:t xml:space="preserve"> za</w:t>
            </w:r>
            <w:r w:rsidRPr="00CA7F03">
              <w:rPr>
                <w:rFonts w:ascii="Times New Roman" w:eastAsia="Microsoft Sans Serif" w:hAnsi="Microsoft Sans Serif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2022.: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7349" w14:textId="77777777" w:rsidR="005B6E1D" w:rsidRPr="00CA7F03" w:rsidRDefault="005B6E1D" w:rsidP="005B6E1D">
            <w:pP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5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Financiranje rashoda za plaće i materijalnih prava zaposlenih</w:t>
            </w:r>
          </w:p>
          <w:p w14:paraId="5B3072A3" w14:textId="77777777" w:rsidR="005B6E1D" w:rsidRPr="00CA7F03" w:rsidRDefault="005B6E1D" w:rsidP="005B6E1D">
            <w:pPr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Plan:</w:t>
            </w:r>
            <w:r w:rsidRPr="00CA7F03">
              <w:rPr>
                <w:rFonts w:ascii="Times New Roman" w:eastAsia="Microsoft Sans Serif" w:hAnsi="Microsoft Sans Serif" w:cs="Microsoft Sans Serif"/>
                <w:spacing w:val="-2"/>
                <w:sz w:val="24"/>
                <w:szCs w:val="24"/>
                <w:lang w:val="bs-Latn"/>
              </w:rPr>
              <w:t xml:space="preserve"> 3.205.000</w:t>
            </w:r>
            <w:r w:rsidRPr="00CA7F03">
              <w:rPr>
                <w:rFonts w:ascii="Times New Roman" w:eastAsia="Microsoft Sans Serif" w:hAnsi="Microsoft Sans Serif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kn</w:t>
            </w:r>
            <w:r w:rsidRPr="00CA7F03">
              <w:rPr>
                <w:rFonts w:ascii="Times New Roman" w:eastAsia="Microsoft Sans Serif" w:hAnsi="Microsoft Sans Serif" w:cs="Microsoft Sans Serif"/>
                <w:spacing w:val="45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Ostvarenje: 2.525.297,89 kn</w:t>
            </w:r>
          </w:p>
          <w:p w14:paraId="6CAABD1D" w14:textId="77777777" w:rsidR="005B6E1D" w:rsidRPr="00CA7F03" w:rsidRDefault="005B6E1D" w:rsidP="005B6E1D">
            <w:pPr>
              <w:spacing w:before="1"/>
              <w:rPr>
                <w:rFonts w:ascii="Times New Roman" w:eastAsia="Microsoft Sans Serif" w:hAnsi="Times New Roman" w:cs="Microsoft Sans Serif"/>
                <w:spacing w:val="-2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U okviru ove aktivnosti</w:t>
            </w:r>
            <w:r w:rsidRPr="00CA7F03">
              <w:rPr>
                <w:rFonts w:ascii="Times New Roman" w:eastAsia="Microsoft Sans Serif" w:hAnsi="Times New Roman" w:cs="Microsoft Sans Serif"/>
                <w:spacing w:val="-1"/>
                <w:sz w:val="24"/>
                <w:szCs w:val="24"/>
                <w:lang w:val="bs-Latn"/>
              </w:rPr>
              <w:t xml:space="preserve"> u 2022. godini isplaćena su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sredstva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za</w:t>
            </w:r>
            <w:r w:rsidRPr="00CA7F03">
              <w:rPr>
                <w:rFonts w:ascii="Times New Roman" w:eastAsia="Microsoft Sans Serif" w:hAnsi="Times New Roman" w:cs="Microsoft Sans Serif"/>
                <w:spacing w:val="-2"/>
                <w:sz w:val="24"/>
                <w:szCs w:val="24"/>
                <w:lang w:val="bs-Latn"/>
              </w:rPr>
              <w:t xml:space="preserve"> plaće zaposlenika,  plaće za posebne uvjete rada, naknade za prijevoz na posao i s posla, nagrade, darovi te naknade za bolest.</w:t>
            </w:r>
          </w:p>
          <w:p w14:paraId="6D2602EF" w14:textId="77777777" w:rsidR="005B6E1D" w:rsidRPr="00CA7F03" w:rsidRDefault="005B6E1D" w:rsidP="005B6E1D">
            <w:pPr>
              <w:ind w:right="243"/>
              <w:rPr>
                <w:rFonts w:ascii="Times New Roman" w:eastAsia="Microsoft Sans Serif" w:hAnsi="Microsoft Sans Serif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b/>
                <w:sz w:val="24"/>
                <w:szCs w:val="24"/>
                <w:lang w:val="bs-Latn"/>
              </w:rPr>
              <w:t>Aktivnost: Financiranje rashoda za nabavu nefinancijske imovine</w:t>
            </w:r>
          </w:p>
          <w:p w14:paraId="664B7F56" w14:textId="77777777" w:rsidR="005B6E1D" w:rsidRPr="00CA7F03" w:rsidRDefault="005B6E1D" w:rsidP="005B6E1D">
            <w:pPr>
              <w:spacing w:before="1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U okviru ove aktivnosti isplaćena su sredstva u iznosu od 1.911.292,13 kuna za izgradnju montažne sportske dvorane.</w:t>
            </w:r>
          </w:p>
        </w:tc>
      </w:tr>
      <w:bookmarkEnd w:id="4"/>
    </w:tbl>
    <w:p w14:paraId="2F5ACF79" w14:textId="77777777" w:rsidR="00FC7C41" w:rsidRPr="00CA7F03" w:rsidRDefault="00FC7C41" w:rsidP="00FC7C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bs-Latn"/>
        </w:rPr>
      </w:pPr>
    </w:p>
    <w:p w14:paraId="49D62488" w14:textId="1F9BB8F1" w:rsidR="00FC7C41" w:rsidRPr="00CA7F03" w:rsidRDefault="00FC7C41" w:rsidP="00FC7C41">
      <w:pPr>
        <w:widowControl w:val="0"/>
        <w:autoSpaceDE w:val="0"/>
        <w:autoSpaceDN w:val="0"/>
        <w:spacing w:after="5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289C9BC8" w14:textId="77777777" w:rsidR="00FC7C41" w:rsidRPr="00CA7F03" w:rsidRDefault="00FC7C41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7693181B" w14:textId="77777777" w:rsidR="00CF763F" w:rsidRPr="00CA7F03" w:rsidRDefault="00CF763F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12914510" w14:textId="22A36DF8" w:rsidR="00CF763F" w:rsidRDefault="00CF763F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72BE949D" w14:textId="14583CDB" w:rsidR="00D65EA8" w:rsidRDefault="00D65EA8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18234DBE" w14:textId="1D6A1DA2" w:rsidR="00D65EA8" w:rsidRDefault="00D65EA8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0AFF9EC1" w14:textId="77777777" w:rsidR="00D65EA8" w:rsidRPr="00CA7F03" w:rsidRDefault="00D65EA8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2CD6D18D" w14:textId="4831DA6D" w:rsidR="00B81973" w:rsidRPr="00CA7F03" w:rsidRDefault="00B81973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3B955706" w14:textId="6B384955" w:rsidR="00B81973" w:rsidRPr="00CA7F03" w:rsidRDefault="00B81973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69623F02" w14:textId="77777777" w:rsidR="00B81973" w:rsidRPr="00CA7F03" w:rsidRDefault="00B81973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7CD14479" w14:textId="77777777" w:rsidR="00CF763F" w:rsidRPr="00CA7F03" w:rsidRDefault="00CF763F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4F979893" w14:textId="77777777" w:rsidR="00CF763F" w:rsidRPr="00CA7F03" w:rsidRDefault="00CF763F" w:rsidP="00FC7C41">
      <w:pPr>
        <w:spacing w:after="0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tbl>
      <w:tblPr>
        <w:tblStyle w:val="TableNormal"/>
        <w:tblW w:w="10176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912"/>
      </w:tblGrid>
      <w:tr w:rsidR="00CA7F03" w:rsidRPr="00CA7F03" w14:paraId="67160B94" w14:textId="77777777" w:rsidTr="0055081F">
        <w:trPr>
          <w:trHeight w:val="29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0908" w14:textId="4DBA7514" w:rsidR="00CF763F" w:rsidRPr="00CA7F03" w:rsidRDefault="0055081F" w:rsidP="00305BA4">
            <w:pPr>
              <w:spacing w:line="210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55081F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lastRenderedPageBreak/>
              <w:t>Š</w:t>
            </w:r>
            <w:r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ifra i n</w:t>
            </w:r>
            <w:r w:rsidR="00CF763F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aziv</w:t>
            </w:r>
            <w:r w:rsidR="00CF763F" w:rsidRPr="00CA7F03">
              <w:rPr>
                <w:rFonts w:ascii="Times New Roman" w:eastAsia="Microsoft Sans Serif" w:hAnsi="Microsoft Sans Serif" w:cs="Microsoft Sans Serif"/>
                <w:spacing w:val="-4"/>
                <w:sz w:val="24"/>
                <w:szCs w:val="24"/>
                <w:lang w:val="bs-Latn"/>
              </w:rPr>
              <w:t xml:space="preserve"> </w:t>
            </w:r>
            <w:r w:rsidR="00CF763F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375E" w14:textId="3A8A564B" w:rsidR="00CF763F" w:rsidRPr="00CA7F03" w:rsidRDefault="0055081F" w:rsidP="00305BA4">
            <w:pPr>
              <w:spacing w:line="210" w:lineRule="exact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 xml:space="preserve">A622122 </w:t>
            </w:r>
            <w:r w:rsidR="00CF763F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Programsko fi</w:t>
            </w:r>
            <w:r w:rsidR="00811CA0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n</w:t>
            </w:r>
            <w:r w:rsidR="00CF763F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 xml:space="preserve">anciranje </w:t>
            </w:r>
            <w:r w:rsidR="00E11654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javnih visokih učilišta</w:t>
            </w:r>
          </w:p>
        </w:tc>
      </w:tr>
      <w:tr w:rsidR="00CA7F03" w:rsidRPr="00CA7F03" w14:paraId="6D33AC44" w14:textId="77777777" w:rsidTr="005B6E1D">
        <w:trPr>
          <w:trHeight w:val="9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2579" w14:textId="77777777" w:rsidR="00CF763F" w:rsidRPr="00CA7F03" w:rsidRDefault="00CF763F" w:rsidP="00305BA4">
            <w:pPr>
              <w:spacing w:line="225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Opis</w:t>
            </w:r>
            <w:r w:rsidRPr="00CA7F03">
              <w:rPr>
                <w:rFonts w:ascii="Times New Roman" w:eastAsia="Microsoft Sans Serif" w:hAnsi="Microsoft Sans Serif" w:cs="Microsoft Sans Serif"/>
                <w:spacing w:val="-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  <w:p w14:paraId="19F584B3" w14:textId="77777777" w:rsidR="00CF763F" w:rsidRPr="00CA7F03" w:rsidRDefault="00CF763F" w:rsidP="00305BA4">
            <w:pPr>
              <w:spacing w:line="225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9686" w14:textId="6238EAB1" w:rsidR="00CF763F" w:rsidRPr="00CA7F03" w:rsidRDefault="00CF763F" w:rsidP="007D4FAB">
            <w:pP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 </w:t>
            </w:r>
            <w:r w:rsidR="004A3BE8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Temeljno financiranje </w:t>
            </w:r>
            <w:r w:rsidR="00E852BE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materijalnih troškova </w:t>
            </w:r>
            <w:r w:rsidR="004A3BE8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nastavne djelatnosti i finan</w:t>
            </w:r>
            <w:r w:rsidR="008E0E60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c</w:t>
            </w:r>
            <w:r w:rsidR="004A3BE8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iranje temeljem rezultata</w:t>
            </w:r>
          </w:p>
          <w:p w14:paraId="69264B25" w14:textId="07D54C76" w:rsidR="007B03C4" w:rsidRPr="00CA7F03" w:rsidRDefault="00CF763F" w:rsidP="007D4FAB">
            <w:pPr>
              <w:ind w:right="243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Programom se osigurava</w:t>
            </w:r>
            <w:r w:rsidR="007B03C4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ju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 sredstva za rashode za </w:t>
            </w:r>
            <w:r w:rsidR="007B03C4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pokrivanje dijela troškova izvedbe studijskih programa i ost</w:t>
            </w:r>
            <w:r w:rsidR="009F2A04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v</w:t>
            </w:r>
            <w:r w:rsidR="007B03C4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arivanja ishoda učenja, provedbu općih ciljeva programskog ugovora i specifičnih ciljeva, plaćanje vanjske suradnje te studentski standard i podrška studentima.</w:t>
            </w:r>
          </w:p>
          <w:p w14:paraId="7ACB882A" w14:textId="18403B13" w:rsidR="00CF763F" w:rsidRPr="00CA7F03" w:rsidRDefault="007B03C4" w:rsidP="007D4FAB">
            <w:pPr>
              <w:ind w:right="243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lanirani iznos sredstava u</w:t>
            </w:r>
            <w:r w:rsidR="00CF763F" w:rsidRPr="00CA7F03">
              <w:rPr>
                <w:rFonts w:ascii="Times New Roman" w:eastAsia="Microsoft Sans Serif" w:hAnsi="Times New Roman" w:cs="Microsoft Sans Serif"/>
                <w:spacing w:val="-48"/>
                <w:sz w:val="24"/>
                <w:szCs w:val="24"/>
                <w:lang w:val="bs-Latn"/>
              </w:rPr>
              <w:t xml:space="preserve"> </w:t>
            </w:r>
            <w:r w:rsidR="003926E0" w:rsidRPr="00CA7F03">
              <w:rPr>
                <w:rFonts w:ascii="Times New Roman" w:eastAsia="Microsoft Sans Serif" w:hAnsi="Times New Roman" w:cs="Microsoft Sans Serif"/>
                <w:spacing w:val="-48"/>
                <w:sz w:val="24"/>
                <w:szCs w:val="24"/>
                <w:lang w:val="bs-Latn"/>
              </w:rPr>
              <w:t xml:space="preserve"> 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2022.</w:t>
            </w:r>
            <w:r w:rsidR="00CF763F"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godini</w:t>
            </w:r>
            <w:r w:rsidR="00CF763F" w:rsidRPr="00CA7F03">
              <w:rPr>
                <w:rFonts w:ascii="Times New Roman" w:eastAsia="Microsoft Sans Serif" w:hAnsi="Times New Roman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je </w:t>
            </w:r>
            <w:r w:rsidR="007C61C4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600.000</w:t>
            </w:r>
            <w:r w:rsidR="00CF763F" w:rsidRPr="00CA7F03">
              <w:rPr>
                <w:rFonts w:ascii="Times New Roman" w:eastAsia="Microsoft Sans Serif" w:hAnsi="Times New Roman" w:cs="Microsoft Sans Serif"/>
                <w:spacing w:val="1"/>
                <w:sz w:val="24"/>
                <w:szCs w:val="24"/>
                <w:lang w:val="bs-Latn"/>
              </w:rPr>
              <w:t xml:space="preserve"> 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kn.</w:t>
            </w:r>
          </w:p>
        </w:tc>
      </w:tr>
      <w:tr w:rsidR="00CA7F03" w:rsidRPr="00CA7F03" w14:paraId="2CCDD176" w14:textId="77777777" w:rsidTr="005B6E1D">
        <w:trPr>
          <w:trHeight w:val="6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9407" w14:textId="77777777" w:rsidR="00CF763F" w:rsidRPr="00CA7F03" w:rsidRDefault="00CF763F" w:rsidP="00305BA4">
            <w:pPr>
              <w:ind w:right="515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Zakonske i druge pravne osnove: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BCF8" w14:textId="3B675F03" w:rsidR="00CF763F" w:rsidRPr="00CA7F03" w:rsidRDefault="00CF763F" w:rsidP="00305BA4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17138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znanstvenoj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djelatnosti</w:t>
            </w:r>
            <w:proofErr w:type="spellEnd"/>
          </w:p>
          <w:p w14:paraId="00512348" w14:textId="77777777" w:rsidR="00CF763F" w:rsidRPr="00CA7F03" w:rsidRDefault="00CF763F" w:rsidP="00305BA4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Uredba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radnih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koeficijentima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složenosti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43C32293" w14:textId="77777777" w:rsidR="00CF763F" w:rsidRPr="00CA7F03" w:rsidRDefault="00CF763F" w:rsidP="00305BA4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namještenike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30123BB2" w14:textId="77777777" w:rsidR="00CF763F" w:rsidRPr="00CA7F03" w:rsidRDefault="00CF763F" w:rsidP="00305BA4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obrazovanje</w:t>
            </w:r>
            <w:proofErr w:type="spellEnd"/>
          </w:p>
          <w:p w14:paraId="4688D8CE" w14:textId="27ECAE64" w:rsidR="00CF763F" w:rsidRPr="00CA7F03" w:rsidRDefault="00CF763F" w:rsidP="00305BA4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osigura</w:t>
            </w:r>
            <w:r w:rsidR="00C61B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</w:t>
            </w: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="00C61B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61B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C61B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61B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znanosti</w:t>
            </w:r>
            <w:proofErr w:type="spellEnd"/>
          </w:p>
          <w:p w14:paraId="0984200A" w14:textId="0CF6CDB7" w:rsidR="00CF763F" w:rsidRPr="00CA7F03" w:rsidRDefault="00153E03" w:rsidP="009C2197">
            <w:pPr>
              <w:spacing w:after="120" w:line="276" w:lineRule="auto"/>
              <w:contextualSpacing/>
              <w:jc w:val="both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financiranju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javnih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visokih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učilišta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Republici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Hrvatskoj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akademskoj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godini</w:t>
            </w:r>
            <w:proofErr w:type="spell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2022./</w:t>
            </w:r>
            <w:proofErr w:type="gramEnd"/>
            <w:r w:rsidR="00BC2EDA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2023.</w:t>
            </w:r>
          </w:p>
        </w:tc>
      </w:tr>
      <w:tr w:rsidR="00CA7F03" w:rsidRPr="00CA7F03" w14:paraId="348332C9" w14:textId="77777777" w:rsidTr="005B6E1D">
        <w:trPr>
          <w:trHeight w:val="57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E044" w14:textId="2AB1F4C7" w:rsidR="00CF763F" w:rsidRPr="00CA7F03" w:rsidRDefault="00CF763F" w:rsidP="006B5324">
            <w:pPr>
              <w:ind w:right="369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Izvještaj o realizaciji </w:t>
            </w:r>
            <w:r w:rsidRPr="00CA7F03">
              <w:rPr>
                <w:rFonts w:ascii="Times New Roman" w:eastAsia="Microsoft Sans Serif" w:hAnsi="Times New Roman" w:cs="Microsoft Sans Serif"/>
                <w:spacing w:val="-47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programa</w:t>
            </w:r>
            <w:r w:rsidRPr="00CA7F03">
              <w:rPr>
                <w:rFonts w:ascii="Times New Roman" w:eastAsia="Microsoft Sans Serif" w:hAnsi="Times New Roman" w:cs="Microsoft Sans Serif"/>
                <w:spacing w:val="49"/>
                <w:sz w:val="24"/>
                <w:szCs w:val="24"/>
                <w:lang w:val="bs-Latn"/>
              </w:rPr>
              <w:t xml:space="preserve"> </w:t>
            </w:r>
            <w:r w:rsidR="006B5324" w:rsidRPr="00CA7F03">
              <w:rPr>
                <w:rFonts w:ascii="Times New Roman" w:eastAsia="Microsoft Sans Serif" w:hAnsi="Times New Roman" w:cs="Microsoft Sans Serif"/>
                <w:spacing w:val="49"/>
                <w:sz w:val="24"/>
                <w:szCs w:val="24"/>
                <w:lang w:val="bs-Latn"/>
              </w:rPr>
              <w:t>za 2022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.: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56C4" w14:textId="5169F2CB" w:rsidR="00CF763F" w:rsidRPr="00CA7F03" w:rsidRDefault="00CF763F" w:rsidP="006B32FA">
            <w:pP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5"/>
                <w:sz w:val="24"/>
                <w:szCs w:val="24"/>
                <w:lang w:val="bs-Latn"/>
              </w:rPr>
              <w:t xml:space="preserve"> </w:t>
            </w:r>
            <w:r w:rsidR="00732E5E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Temeljno financiranje </w:t>
            </w:r>
            <w:r w:rsidR="00107F8D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 xml:space="preserve">materijalnih troškova </w:t>
            </w:r>
            <w:r w:rsidR="00732E5E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nastavne djelatnosti i finan</w:t>
            </w:r>
            <w:r w:rsidR="00EE0EEE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c</w:t>
            </w:r>
            <w:r w:rsidR="00732E5E" w:rsidRPr="00CA7F03">
              <w:rPr>
                <w:rFonts w:ascii="Times New Roman" w:eastAsia="Microsoft Sans Serif" w:hAnsi="Times New Roman" w:cs="Microsoft Sans Serif"/>
                <w:b/>
                <w:spacing w:val="-3"/>
                <w:sz w:val="24"/>
                <w:szCs w:val="24"/>
                <w:lang w:val="bs-Latn"/>
              </w:rPr>
              <w:t>iranje temeljem rezultata</w:t>
            </w:r>
          </w:p>
          <w:p w14:paraId="03FE4A50" w14:textId="0FE580EC" w:rsidR="00CF763F" w:rsidRPr="00CA7F03" w:rsidRDefault="00CF763F" w:rsidP="006B32FA">
            <w:pPr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Plan:</w:t>
            </w:r>
            <w:r w:rsidRPr="00CA7F03">
              <w:rPr>
                <w:rFonts w:ascii="Times New Roman" w:eastAsia="Microsoft Sans Serif" w:hAnsi="Microsoft Sans Serif" w:cs="Microsoft Sans Serif"/>
                <w:spacing w:val="-2"/>
                <w:sz w:val="24"/>
                <w:szCs w:val="24"/>
                <w:lang w:val="bs-Latn"/>
              </w:rPr>
              <w:t xml:space="preserve"> </w:t>
            </w:r>
            <w:r w:rsidR="007C61C4" w:rsidRPr="00CA7F03">
              <w:rPr>
                <w:rFonts w:ascii="Times New Roman" w:eastAsia="Microsoft Sans Serif" w:hAnsi="Microsoft Sans Serif" w:cs="Microsoft Sans Serif"/>
                <w:spacing w:val="-2"/>
                <w:sz w:val="24"/>
                <w:szCs w:val="24"/>
                <w:lang w:val="bs-Latn"/>
              </w:rPr>
              <w:t>600.000</w:t>
            </w:r>
            <w:r w:rsidRPr="00CA7F03">
              <w:rPr>
                <w:rFonts w:ascii="Times New Roman" w:eastAsia="Microsoft Sans Serif" w:hAnsi="Microsoft Sans Serif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kn</w:t>
            </w:r>
            <w:r w:rsidRPr="00CA7F03">
              <w:rPr>
                <w:rFonts w:ascii="Times New Roman" w:eastAsia="Microsoft Sans Serif" w:hAnsi="Microsoft Sans Serif" w:cs="Microsoft Sans Serif"/>
                <w:spacing w:val="45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 xml:space="preserve">Ostvarenje: </w:t>
            </w:r>
            <w:r w:rsidR="007C61C4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0</w:t>
            </w:r>
            <w:r w:rsidR="000F4A16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kn</w:t>
            </w:r>
          </w:p>
          <w:p w14:paraId="4D759FE0" w14:textId="6A38F637" w:rsidR="00CF763F" w:rsidRPr="00CA7F03" w:rsidRDefault="009F2A04" w:rsidP="006B32FA">
            <w:pPr>
              <w:spacing w:before="1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U okviru ove aktivnosti u </w:t>
            </w:r>
            <w:r w:rsidR="00EA3A9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tijekom 2022. godine nisu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 isp</w:t>
            </w:r>
            <w:r w:rsidR="00AC0040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l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 xml:space="preserve">aćena </w:t>
            </w:r>
            <w:r w:rsidR="00CF763F"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sredstva</w:t>
            </w:r>
            <w:r w:rsidR="00CF763F"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="00EA3A9F"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>te nisu realizirane planirane aktivnosti</w:t>
            </w:r>
            <w:r w:rsidR="007A2C8A" w:rsidRPr="00CA7F03">
              <w:rPr>
                <w:rFonts w:ascii="Times New Roman" w:eastAsia="Microsoft Sans Serif" w:hAnsi="Times New Roman" w:cs="Microsoft Sans Serif"/>
                <w:spacing w:val="-2"/>
                <w:sz w:val="24"/>
                <w:szCs w:val="24"/>
                <w:lang w:val="bs-Latn"/>
              </w:rPr>
              <w:t>.</w:t>
            </w:r>
          </w:p>
        </w:tc>
      </w:tr>
    </w:tbl>
    <w:p w14:paraId="0C90466C" w14:textId="03E297A0" w:rsidR="00FC7C41" w:rsidRPr="00CA7F03" w:rsidRDefault="00FC7C41" w:rsidP="00FC7C41">
      <w:pPr>
        <w:widowControl w:val="0"/>
        <w:autoSpaceDE w:val="0"/>
        <w:autoSpaceDN w:val="0"/>
        <w:spacing w:before="70" w:after="5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p w14:paraId="26DF8767" w14:textId="77777777" w:rsidR="00C54131" w:rsidRPr="00CA7F03" w:rsidRDefault="00C54131" w:rsidP="00FC7C41">
      <w:pPr>
        <w:widowControl w:val="0"/>
        <w:autoSpaceDE w:val="0"/>
        <w:autoSpaceDN w:val="0"/>
        <w:spacing w:before="70" w:after="5" w:line="240" w:lineRule="auto"/>
        <w:rPr>
          <w:rFonts w:ascii="Times New Roman" w:eastAsia="Microsoft Sans Serif" w:hAnsi="Times New Roman" w:cs="Microsoft Sans Serif"/>
          <w:sz w:val="20"/>
          <w:lang w:val="bs-Latn"/>
        </w:rPr>
      </w:pPr>
    </w:p>
    <w:tbl>
      <w:tblPr>
        <w:tblStyle w:val="TableNormal"/>
        <w:tblW w:w="10176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888"/>
      </w:tblGrid>
      <w:tr w:rsidR="00CA7F03" w:rsidRPr="00CA7F03" w14:paraId="0B922DE5" w14:textId="77777777" w:rsidTr="00C00EF4">
        <w:trPr>
          <w:trHeight w:val="2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A42ED" w14:textId="202D19C3" w:rsidR="00FC7C41" w:rsidRPr="00CA7F03" w:rsidRDefault="00C00EF4" w:rsidP="00FC7C41">
            <w:pPr>
              <w:spacing w:line="210" w:lineRule="exact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Šifra i n</w:t>
            </w:r>
            <w:r w:rsidR="00FC7C41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aziv</w:t>
            </w:r>
            <w:r w:rsidR="00FC7C41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</w:t>
            </w:r>
            <w:r w:rsidR="00FC7C41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3F95" w14:textId="26A62A64" w:rsidR="00FC7C41" w:rsidRPr="00CA7F03" w:rsidRDefault="00C00EF4" w:rsidP="00FC7C41">
            <w:pPr>
              <w:spacing w:line="210" w:lineRule="exact"/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</w:pPr>
            <w:r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 xml:space="preserve">A679090 </w:t>
            </w:r>
            <w:r w:rsidR="008E0E60"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 xml:space="preserve">Redovna djelatnost </w:t>
            </w:r>
            <w:r w:rsidR="001D7E30"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Sveučilišta u Osijeku</w:t>
            </w:r>
            <w:r w:rsidR="008E0E60"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 xml:space="preserve"> (iz evidencijskih prihoda)</w:t>
            </w:r>
          </w:p>
        </w:tc>
      </w:tr>
      <w:tr w:rsidR="00CA7F03" w:rsidRPr="00CA7F03" w14:paraId="53AF506E" w14:textId="77777777" w:rsidTr="005B6E1D">
        <w:trPr>
          <w:trHeight w:val="227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59DA" w14:textId="77777777" w:rsidR="00FC7C41" w:rsidRPr="00CA7F03" w:rsidRDefault="00FC7C41" w:rsidP="00FC7C41">
            <w:pPr>
              <w:spacing w:line="225" w:lineRule="exact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Opis</w:t>
            </w:r>
            <w:r w:rsidRPr="00CA7F03">
              <w:rPr>
                <w:rFonts w:ascii="Times New Roman" w:eastAsia="Microsoft Sans Serif" w:hAnsi="Times New Roman"/>
                <w:spacing w:val="-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A164" w14:textId="30CF90E5" w:rsidR="00FC7C41" w:rsidRPr="00CA7F03" w:rsidRDefault="00FC7C41" w:rsidP="006B32FA">
            <w:pPr>
              <w:jc w:val="both"/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/>
                <w:b/>
                <w:spacing w:val="-4"/>
                <w:sz w:val="24"/>
                <w:szCs w:val="24"/>
                <w:lang w:val="bs-Latn"/>
              </w:rPr>
              <w:t xml:space="preserve"> </w:t>
            </w:r>
            <w:r w:rsidR="008E0E60" w:rsidRPr="00CA7F03">
              <w:rPr>
                <w:rFonts w:ascii="Times New Roman" w:eastAsia="Microsoft Sans Serif" w:hAnsi="Times New Roman"/>
                <w:b/>
                <w:spacing w:val="-4"/>
                <w:sz w:val="24"/>
                <w:szCs w:val="24"/>
                <w:lang w:val="bs-Latn"/>
              </w:rPr>
              <w:t>Infrastrukturni razvoj</w:t>
            </w:r>
          </w:p>
          <w:p w14:paraId="42C23EB7" w14:textId="0758D61C" w:rsidR="00FC7C41" w:rsidRPr="00CA7F03" w:rsidRDefault="00FC7C41" w:rsidP="006B32FA">
            <w:pPr>
              <w:ind w:right="649"/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Osiguravanje sredstava za rashode za</w:t>
            </w:r>
            <w:r w:rsidR="007E05F5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 nabavu nefinancijske imovine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–</w:t>
            </w:r>
            <w:r w:rsidRPr="00CA7F03">
              <w:rPr>
                <w:rFonts w:ascii="Times New Roman" w:eastAsia="Microsoft Sans Serif" w:hAnsi="Times New Roman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planirani</w:t>
            </w:r>
            <w:r w:rsidRPr="00CA7F03">
              <w:rPr>
                <w:rFonts w:ascii="Times New Roman" w:eastAsia="Microsoft Sans Serif" w:hAnsi="Times New Roman"/>
                <w:spacing w:val="-2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iznos</w:t>
            </w:r>
            <w:r w:rsidRPr="00CA7F03">
              <w:rPr>
                <w:rFonts w:ascii="Times New Roman" w:eastAsia="Microsoft Sans Serif" w:hAnsi="Times New Roman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sredstava u</w:t>
            </w:r>
            <w:r w:rsidRPr="00CA7F03">
              <w:rPr>
                <w:rFonts w:ascii="Times New Roman" w:eastAsia="Microsoft Sans Serif" w:hAnsi="Times New Roman"/>
                <w:spacing w:val="-2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202</w:t>
            </w:r>
            <w:r w:rsidR="007E05F5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2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. godini</w:t>
            </w:r>
            <w:r w:rsidRPr="00CA7F03">
              <w:rPr>
                <w:rFonts w:ascii="Times New Roman" w:eastAsia="Microsoft Sans Serif" w:hAnsi="Times New Roman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je</w:t>
            </w:r>
            <w:r w:rsidRPr="00CA7F03"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  <w:t xml:space="preserve"> </w:t>
            </w:r>
            <w:r w:rsidR="002F7B4A" w:rsidRPr="00CA7F03"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  <w:t>4.193.000</w:t>
            </w:r>
            <w:r w:rsidRPr="00CA7F03">
              <w:rPr>
                <w:rFonts w:ascii="Times New Roman" w:eastAsia="Microsoft Sans Serif" w:hAnsi="Times New Roman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kn.</w:t>
            </w:r>
          </w:p>
          <w:p w14:paraId="30ECC498" w14:textId="00A2219F" w:rsidR="00FC7C41" w:rsidRPr="00CA7F03" w:rsidRDefault="008E0E60" w:rsidP="006B32FA">
            <w:pPr>
              <w:spacing w:before="4"/>
              <w:jc w:val="both"/>
              <w:rPr>
                <w:rFonts w:ascii="Times New Roman" w:eastAsia="Microsoft Sans Serif" w:hAnsi="Times New Roman"/>
                <w:b/>
                <w:spacing w:val="-2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Aktivnost</w:t>
            </w:r>
            <w:r w:rsidR="00FC7C41"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:</w:t>
            </w:r>
            <w:r w:rsidR="00FC7C41" w:rsidRPr="00CA7F03">
              <w:rPr>
                <w:rFonts w:ascii="Times New Roman" w:eastAsia="Microsoft Sans Serif" w:hAnsi="Times New Roman"/>
                <w:b/>
                <w:spacing w:val="-2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b/>
                <w:spacing w:val="-2"/>
                <w:sz w:val="24"/>
                <w:szCs w:val="24"/>
                <w:lang w:val="bs-Latn"/>
              </w:rPr>
              <w:t>Razvoj kvalitete</w:t>
            </w:r>
          </w:p>
          <w:p w14:paraId="0EBCDED4" w14:textId="77777777" w:rsidR="00FC7C41" w:rsidRPr="00CA7F03" w:rsidRDefault="00967C65" w:rsidP="00C61753">
            <w:pPr>
              <w:spacing w:before="4"/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Osiguravanje sredstava za rashode za zaposlene i ostale materijalne i financijske rashode neophodne za </w:t>
            </w:r>
            <w:r w:rsidR="008058E0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redovno poslovanje-planirani iznos u 2022. godini je </w:t>
            </w:r>
            <w:r w:rsidR="00C61753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3.777.000 kn. </w:t>
            </w:r>
          </w:p>
          <w:p w14:paraId="3E54BBA4" w14:textId="77EE5EEF" w:rsidR="00C61753" w:rsidRPr="00CA7F03" w:rsidRDefault="00C61753" w:rsidP="00C61753">
            <w:pPr>
              <w:spacing w:before="4"/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</w:p>
        </w:tc>
      </w:tr>
      <w:tr w:rsidR="00CA7F03" w:rsidRPr="00CA7F03" w14:paraId="5A634708" w14:textId="77777777" w:rsidTr="005B6E1D">
        <w:trPr>
          <w:trHeight w:val="46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ED62" w14:textId="3AC0E85B" w:rsidR="00FC7C41" w:rsidRPr="00CA7F03" w:rsidRDefault="00FC7C41" w:rsidP="008E0E60">
            <w:pPr>
              <w:spacing w:line="225" w:lineRule="exact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Zakonsk</w:t>
            </w:r>
            <w:r w:rsidR="008E0E60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e i druge pravne osnove: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9D00" w14:textId="1B06019A" w:rsidR="008E0E60" w:rsidRPr="00CA7F03" w:rsidRDefault="008E0E60" w:rsidP="008E0E6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3FC3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znanstvenoj</w:t>
            </w:r>
            <w:proofErr w:type="spellEnd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33EFC"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djelatnosti</w:t>
            </w:r>
            <w:proofErr w:type="spellEnd"/>
          </w:p>
          <w:p w14:paraId="7A4C13FD" w14:textId="77777777" w:rsidR="008E0E60" w:rsidRPr="00CA7F03" w:rsidRDefault="008E0E60" w:rsidP="008E0E6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Uredba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radnih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koeficijentima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složenosti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53A7CF03" w14:textId="77777777" w:rsidR="008E0E60" w:rsidRPr="00CA7F03" w:rsidRDefault="008E0E60" w:rsidP="008E0E6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namještenike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službama</w:t>
            </w:r>
            <w:proofErr w:type="spellEnd"/>
          </w:p>
          <w:p w14:paraId="67BD9AE7" w14:textId="77777777" w:rsidR="008E0E60" w:rsidRPr="00CA7F03" w:rsidRDefault="008E0E60" w:rsidP="008E0E6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Kolektivni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obrazovanje</w:t>
            </w:r>
            <w:proofErr w:type="spellEnd"/>
          </w:p>
          <w:p w14:paraId="27073404" w14:textId="7A7F68AD" w:rsidR="00FC7C41" w:rsidRPr="00CA7F03" w:rsidRDefault="008E0E60" w:rsidP="00487F5A">
            <w:pPr>
              <w:spacing w:after="120" w:line="276" w:lineRule="auto"/>
              <w:contextualSpacing/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osigura</w:t>
            </w:r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</w:t>
            </w: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kvalitete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</w:t>
            </w: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4531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znanosti</w:t>
            </w:r>
            <w:proofErr w:type="spellEnd"/>
          </w:p>
        </w:tc>
      </w:tr>
      <w:tr w:rsidR="00CA7F03" w:rsidRPr="00CA7F03" w14:paraId="2357CFA3" w14:textId="77777777" w:rsidTr="005B6E1D">
        <w:trPr>
          <w:trHeight w:val="345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B37D" w14:textId="554BC96D" w:rsidR="00FC7C41" w:rsidRPr="00CA7F03" w:rsidRDefault="00FC7C41" w:rsidP="00F94247">
            <w:pPr>
              <w:ind w:right="461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lastRenderedPageBreak/>
              <w:t>Izvještaj o realizaciji</w:t>
            </w:r>
            <w:r w:rsidRPr="00CA7F03">
              <w:rPr>
                <w:rFonts w:ascii="Times New Roman" w:eastAsia="Microsoft Sans Serif" w:hAnsi="Times New Roman"/>
                <w:spacing w:val="-47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programa</w:t>
            </w:r>
            <w:r w:rsidRPr="00CA7F03">
              <w:rPr>
                <w:rFonts w:ascii="Times New Roman" w:eastAsia="Microsoft Sans Serif" w:hAnsi="Times New Roman"/>
                <w:spacing w:val="49"/>
                <w:sz w:val="24"/>
                <w:szCs w:val="24"/>
                <w:lang w:val="bs-Latn"/>
              </w:rPr>
              <w:t xml:space="preserve"> </w:t>
            </w:r>
            <w:r w:rsidR="00F94247" w:rsidRPr="00CA7F03">
              <w:rPr>
                <w:rFonts w:ascii="Times New Roman" w:eastAsia="Microsoft Sans Serif" w:hAnsi="Times New Roman"/>
                <w:spacing w:val="49"/>
                <w:sz w:val="24"/>
                <w:szCs w:val="24"/>
                <w:lang w:val="bs-Latn"/>
              </w:rPr>
              <w:t>za</w:t>
            </w:r>
            <w:r w:rsidRPr="00CA7F03">
              <w:rPr>
                <w:rFonts w:ascii="Times New Roman" w:eastAsia="Microsoft Sans Serif" w:hAnsi="Times New Roman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202</w:t>
            </w:r>
            <w:r w:rsidR="008E0E60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2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.: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8C10" w14:textId="7A472113" w:rsidR="00FC7C41" w:rsidRPr="00CA7F03" w:rsidRDefault="00FC7C41" w:rsidP="006B32FA">
            <w:pPr>
              <w:jc w:val="both"/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Aktivnost:</w:t>
            </w:r>
            <w:r w:rsidRPr="00CA7F03">
              <w:rPr>
                <w:rFonts w:ascii="Times New Roman" w:eastAsia="Microsoft Sans Serif" w:hAnsi="Times New Roman"/>
                <w:b/>
                <w:spacing w:val="-4"/>
                <w:sz w:val="24"/>
                <w:szCs w:val="24"/>
                <w:lang w:val="bs-Latn"/>
              </w:rPr>
              <w:t xml:space="preserve"> </w:t>
            </w:r>
            <w:r w:rsidR="00BA3F6F" w:rsidRPr="00CA7F03">
              <w:rPr>
                <w:rFonts w:ascii="Times New Roman" w:eastAsia="Microsoft Sans Serif" w:hAnsi="Times New Roman"/>
                <w:b/>
                <w:spacing w:val="-4"/>
                <w:sz w:val="24"/>
                <w:szCs w:val="24"/>
                <w:lang w:val="bs-Latn"/>
              </w:rPr>
              <w:t>Infrastrukturni razvoj</w:t>
            </w:r>
          </w:p>
          <w:p w14:paraId="5C1730DB" w14:textId="15AE29F1" w:rsidR="00FC7C41" w:rsidRPr="00CA7F03" w:rsidRDefault="00FC7C41" w:rsidP="006B32FA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Plan:</w:t>
            </w:r>
            <w:r w:rsidRPr="00CA7F03">
              <w:rPr>
                <w:rFonts w:ascii="Times New Roman" w:eastAsia="Microsoft Sans Serif" w:hAnsi="Times New Roman"/>
                <w:spacing w:val="-2"/>
                <w:sz w:val="24"/>
                <w:szCs w:val="24"/>
                <w:lang w:val="bs-Latn"/>
              </w:rPr>
              <w:t xml:space="preserve"> </w:t>
            </w:r>
            <w:r w:rsidR="00575F73" w:rsidRPr="00CA7F03">
              <w:rPr>
                <w:rFonts w:ascii="Times New Roman" w:eastAsia="Microsoft Sans Serif" w:hAnsi="Times New Roman"/>
                <w:spacing w:val="-2"/>
                <w:sz w:val="24"/>
                <w:szCs w:val="24"/>
                <w:lang w:val="bs-Latn"/>
              </w:rPr>
              <w:t>4.193.000</w:t>
            </w:r>
            <w:r w:rsidRPr="00CA7F03">
              <w:rPr>
                <w:rFonts w:ascii="Times New Roman" w:eastAsia="Microsoft Sans Serif" w:hAnsi="Times New Roman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kn</w:t>
            </w:r>
            <w:r w:rsidRPr="00CA7F03">
              <w:rPr>
                <w:rFonts w:ascii="Times New Roman" w:eastAsia="Microsoft Sans Serif" w:hAnsi="Times New Roman"/>
                <w:spacing w:val="4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Ostvarenje:</w:t>
            </w:r>
            <w:r w:rsidR="00BA3F6F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 </w:t>
            </w:r>
            <w:r w:rsidR="009D1BF5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0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kn</w:t>
            </w:r>
          </w:p>
          <w:p w14:paraId="63C91624" w14:textId="68C73849" w:rsidR="00705203" w:rsidRPr="00CA7F03" w:rsidRDefault="00FC7C41" w:rsidP="006B32FA">
            <w:pPr>
              <w:ind w:right="1109"/>
              <w:jc w:val="both"/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u</w:t>
            </w:r>
            <w:r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okviru</w:t>
            </w:r>
            <w:r w:rsidRPr="00CA7F03"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ove</w:t>
            </w:r>
            <w:r w:rsidRPr="00CA7F03"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aktivnosti</w:t>
            </w:r>
            <w:r w:rsidR="001852DD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 planirano je</w:t>
            </w:r>
            <w:r w:rsidRPr="00CA7F03"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financiran</w:t>
            </w:r>
            <w:r w:rsidR="001852DD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je</w:t>
            </w:r>
            <w:r w:rsidR="00705203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 </w:t>
            </w:r>
            <w:r w:rsidR="00705203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>ulaganja na tuđoj imovin radi prava korištenja,</w:t>
            </w:r>
            <w:r w:rsidR="00110D6F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</w:t>
            </w:r>
            <w:r w:rsidR="00705203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>rashod</w:t>
            </w:r>
            <w:r w:rsidR="001852DD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>a</w:t>
            </w:r>
            <w:r w:rsidR="00705203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za nabavu uredske opreme i namještaja, komunikacijske opreme</w:t>
            </w:r>
            <w:r w:rsidR="00110D6F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>, postrojenja i opreme</w:t>
            </w:r>
            <w:r w:rsidR="00705203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te knjiga za knjižnicu</w:t>
            </w:r>
            <w:r w:rsidR="001852DD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 xml:space="preserve"> </w:t>
            </w:r>
            <w:r w:rsidR="00CB70C6" w:rsidRPr="00CA7F03">
              <w:rPr>
                <w:rFonts w:ascii="Times New Roman" w:eastAsia="Microsoft Sans Serif" w:hAnsi="Times New Roman"/>
                <w:spacing w:val="-4"/>
                <w:sz w:val="24"/>
                <w:szCs w:val="24"/>
                <w:lang w:val="bs-Latn"/>
              </w:rPr>
              <w:t>ali se u 2022. godini nije realiziralo.</w:t>
            </w:r>
          </w:p>
          <w:p w14:paraId="00BA22BF" w14:textId="7F48BBA8" w:rsidR="00FC7C41" w:rsidRPr="00CA7F03" w:rsidRDefault="00705203" w:rsidP="006B32FA">
            <w:pPr>
              <w:ind w:right="1109"/>
              <w:jc w:val="both"/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Aktivnost</w:t>
            </w:r>
            <w:r w:rsidR="00FC7C41"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 xml:space="preserve">: </w:t>
            </w:r>
            <w:r w:rsidRPr="00CA7F03">
              <w:rPr>
                <w:rFonts w:ascii="Times New Roman" w:eastAsia="Microsoft Sans Serif" w:hAnsi="Times New Roman"/>
                <w:b/>
                <w:sz w:val="24"/>
                <w:szCs w:val="24"/>
                <w:lang w:val="bs-Latn"/>
              </w:rPr>
              <w:t>Razvoj kvalitete</w:t>
            </w:r>
          </w:p>
          <w:p w14:paraId="24541CFC" w14:textId="0587E4C6" w:rsidR="009E0752" w:rsidRPr="00CA7F03" w:rsidRDefault="009E0752" w:rsidP="006B32FA">
            <w:pPr>
              <w:ind w:right="1109"/>
              <w:jc w:val="both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U okviru ove aktivnosti financirani su rashodi za zaposlene, rashodi za materijal i energiju, rashodi za usluge tekućeg i investicijskog održavanja, nak</w:t>
            </w:r>
            <w:r w:rsidR="0030422E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na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de troškova osobama izvan radnog odnosa, financijski rashodi, naknade građanima i kućanstvima i ostali rashodi.</w:t>
            </w:r>
          </w:p>
          <w:p w14:paraId="5F803413" w14:textId="734367B7" w:rsidR="00FC7C41" w:rsidRPr="00CA7F03" w:rsidRDefault="00FC7C41" w:rsidP="006B32FA">
            <w:pPr>
              <w:ind w:right="3772"/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Plan: </w:t>
            </w:r>
            <w:r w:rsidR="00CB70C6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3.777.000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 kn</w:t>
            </w:r>
            <w:r w:rsidRPr="00CA7F03">
              <w:rPr>
                <w:rFonts w:ascii="Times New Roman" w:eastAsia="Microsoft Sans Serif" w:hAnsi="Times New Roman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 xml:space="preserve">Ostvarenje: </w:t>
            </w:r>
            <w:r w:rsidR="00F14D4D"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927.757,35</w:t>
            </w:r>
            <w:r w:rsidRPr="00CA7F03">
              <w:rPr>
                <w:rFonts w:ascii="Times New Roman" w:eastAsia="Microsoft Sans Serif" w:hAnsi="Times New Roman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kn</w:t>
            </w:r>
            <w:r w:rsidRPr="00CA7F03">
              <w:rPr>
                <w:rFonts w:ascii="Times New Roman" w:eastAsia="Microsoft Sans Serif" w:hAnsi="Times New Roman"/>
                <w:spacing w:val="1"/>
                <w:sz w:val="24"/>
                <w:szCs w:val="24"/>
                <w:lang w:val="bs-Latn"/>
              </w:rPr>
              <w:t xml:space="preserve"> </w:t>
            </w:r>
          </w:p>
          <w:p w14:paraId="03AD1DAB" w14:textId="78FE337C" w:rsidR="00FB586F" w:rsidRPr="00CA7F03" w:rsidRDefault="00FB586F" w:rsidP="006B32FA">
            <w:pPr>
              <w:rPr>
                <w:rFonts w:ascii="Times New Roman" w:eastAsia="Microsoft Sans Serif" w:hAnsi="Times New Roman"/>
                <w:spacing w:val="-3"/>
                <w:sz w:val="24"/>
                <w:szCs w:val="24"/>
                <w:lang w:val="bs-Latn"/>
              </w:rPr>
            </w:pPr>
          </w:p>
        </w:tc>
      </w:tr>
    </w:tbl>
    <w:p w14:paraId="7AC561A0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65A7B7D4" w14:textId="166C15C8" w:rsidR="00FC7C41" w:rsidRPr="00CA7F03" w:rsidRDefault="00FC7C41" w:rsidP="00FC7C4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  <w:szCs w:val="24"/>
          <w:lang w:val="bs-Latn"/>
        </w:rPr>
      </w:pPr>
      <w:bookmarkStart w:id="5" w:name="_GoBack"/>
      <w:bookmarkEnd w:id="5"/>
    </w:p>
    <w:p w14:paraId="58CC22B7" w14:textId="77777777" w:rsidR="009E658D" w:rsidRPr="00CA7F03" w:rsidRDefault="009E658D" w:rsidP="00FC7C4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  <w:szCs w:val="24"/>
          <w:lang w:val="bs-Latn"/>
        </w:rPr>
      </w:pPr>
    </w:p>
    <w:tbl>
      <w:tblPr>
        <w:tblStyle w:val="TableNormal"/>
        <w:tblpPr w:leftFromText="180" w:rightFromText="180" w:vertAnchor="text" w:horzAnchor="margin" w:tblpXSpec="center" w:tblpY="160"/>
        <w:tblW w:w="10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46"/>
      </w:tblGrid>
      <w:tr w:rsidR="00CA7F03" w:rsidRPr="00CA7F03" w14:paraId="2B24A8DE" w14:textId="77777777" w:rsidTr="00302E0D">
        <w:trPr>
          <w:trHeight w:val="2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4821" w14:textId="154B189C" w:rsidR="005B6E1D" w:rsidRPr="00CA7F03" w:rsidRDefault="00302E0D" w:rsidP="005B6E1D">
            <w:pPr>
              <w:spacing w:line="210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302E0D">
              <w:rPr>
                <w:rFonts w:ascii="Times New Roman" w:eastAsia="Microsoft Sans Serif" w:hAnsi="Times New Roman"/>
                <w:sz w:val="24"/>
                <w:szCs w:val="24"/>
                <w:lang w:val="bs-Latn"/>
              </w:rPr>
              <w:t>Š</w:t>
            </w:r>
            <w:r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ifra i n</w:t>
            </w:r>
            <w:r w:rsidR="005B6E1D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aziv</w:t>
            </w:r>
            <w:r w:rsidR="005B6E1D" w:rsidRPr="00CA7F03">
              <w:rPr>
                <w:rFonts w:ascii="Times New Roman" w:eastAsia="Microsoft Sans Serif" w:hAnsi="Microsoft Sans Serif" w:cs="Microsoft Sans Serif"/>
                <w:spacing w:val="-4"/>
                <w:sz w:val="24"/>
                <w:szCs w:val="24"/>
                <w:lang w:val="bs-Latn"/>
              </w:rPr>
              <w:t xml:space="preserve"> </w:t>
            </w:r>
            <w:r w:rsidR="005B6E1D"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FFE5" w14:textId="0168E9EF" w:rsidR="005B6E1D" w:rsidRPr="00CA7F03" w:rsidRDefault="00302E0D" w:rsidP="005B6E1D">
            <w:pPr>
              <w:spacing w:line="210" w:lineRule="exact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 xml:space="preserve">A679071 </w:t>
            </w:r>
            <w:r w:rsidR="005B6E1D"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EU projekti Sveučilišta u Osijeku (iz evidencijskih prihoda)</w:t>
            </w:r>
          </w:p>
        </w:tc>
      </w:tr>
      <w:tr w:rsidR="00CA7F03" w:rsidRPr="00CA7F03" w14:paraId="55A47435" w14:textId="77777777" w:rsidTr="005B6E1D">
        <w:trPr>
          <w:trHeight w:val="217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1AB9" w14:textId="77777777" w:rsidR="005B6E1D" w:rsidRPr="00CA7F03" w:rsidRDefault="005B6E1D" w:rsidP="005B6E1D">
            <w:pPr>
              <w:spacing w:line="225" w:lineRule="exact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Opis</w:t>
            </w:r>
            <w:r w:rsidRPr="00CA7F03">
              <w:rPr>
                <w:rFonts w:ascii="Times New Roman" w:eastAsia="Microsoft Sans Serif" w:hAnsi="Microsoft Sans Serif" w:cs="Microsoft Sans Serif"/>
                <w:spacing w:val="-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programa: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0F64" w14:textId="77777777" w:rsidR="005B6E1D" w:rsidRPr="00CA7F03" w:rsidRDefault="005B6E1D" w:rsidP="005B6E1D">
            <w:pPr>
              <w:jc w:val="both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Projekt: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4"/>
                <w:sz w:val="24"/>
                <w:szCs w:val="24"/>
                <w:lang w:val="bs-Latn"/>
              </w:rPr>
              <w:t xml:space="preserve"> Uncorking rural heritage: indigenous production of fermented beverages for local cultural and environmental sustainability, 2018-1-0682, EEA and Norway Grants Fund for Regional Cooperation</w:t>
            </w:r>
          </w:p>
          <w:p w14:paraId="3B981D2F" w14:textId="77777777" w:rsidR="005B6E1D" w:rsidRPr="00CA7F03" w:rsidRDefault="005B6E1D" w:rsidP="005B6E1D">
            <w:pPr>
              <w:ind w:right="649"/>
              <w:jc w:val="both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Osiguravanje sredstava za provedbu ovog projekta kojemu je cilj održivi ruralni razvoj te suradnja partnerskih institucija radi poboljšanja zajedničkih istraživačkih kapaciteta i širenja znanja o proizvodnji vina lokalnim proizvođačima putem e-platforme i edukacija–</w:t>
            </w:r>
            <w:r w:rsidRPr="00CA7F03">
              <w:rPr>
                <w:rFonts w:ascii="Times New Roman" w:eastAsia="Microsoft Sans Serif" w:hAnsi="Times New Roman" w:cs="Microsoft Sans Serif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planirani</w:t>
            </w:r>
            <w:r w:rsidRPr="00CA7F03">
              <w:rPr>
                <w:rFonts w:ascii="Times New Roman" w:eastAsia="Microsoft Sans Serif" w:hAnsi="Times New Roman" w:cs="Microsoft Sans Serif"/>
                <w:spacing w:val="-2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iznos</w:t>
            </w:r>
            <w:r w:rsidRPr="00CA7F03">
              <w:rPr>
                <w:rFonts w:ascii="Times New Roman" w:eastAsia="Microsoft Sans Serif" w:hAnsi="Times New Roman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sredstava u</w:t>
            </w:r>
            <w:r w:rsidRPr="00CA7F03">
              <w:rPr>
                <w:rFonts w:ascii="Times New Roman" w:eastAsia="Microsoft Sans Serif" w:hAnsi="Times New Roman" w:cs="Microsoft Sans Serif"/>
                <w:spacing w:val="-2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2022. godini</w:t>
            </w:r>
            <w:r w:rsidRPr="00CA7F03">
              <w:rPr>
                <w:rFonts w:ascii="Times New Roman" w:eastAsia="Microsoft Sans Serif" w:hAnsi="Times New Roman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je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33.000</w:t>
            </w:r>
            <w:r w:rsidRPr="00CA7F03">
              <w:rPr>
                <w:rFonts w:ascii="Times New Roman" w:eastAsia="Microsoft Sans Serif" w:hAnsi="Times New Roman" w:cs="Microsoft Sans Serif"/>
                <w:spacing w:val="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kn.</w:t>
            </w:r>
          </w:p>
        </w:tc>
      </w:tr>
      <w:tr w:rsidR="00CA7F03" w:rsidRPr="00CA7F03" w14:paraId="47E782C7" w14:textId="77777777" w:rsidTr="005B6E1D">
        <w:trPr>
          <w:trHeight w:val="4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F0D2" w14:textId="77777777" w:rsidR="005B6E1D" w:rsidRPr="00CA7F03" w:rsidRDefault="005B6E1D" w:rsidP="005B6E1D">
            <w:pPr>
              <w:spacing w:line="225" w:lineRule="exact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Zakonske i druge pravne osnove: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5A6B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visokom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znanstvenoj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djelatnosti</w:t>
            </w:r>
            <w:proofErr w:type="spellEnd"/>
          </w:p>
          <w:p w14:paraId="1D2A8235" w14:textId="77777777" w:rsidR="005B6E1D" w:rsidRPr="00CA7F03" w:rsidRDefault="005B6E1D" w:rsidP="005B6E1D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partnerstvu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provedbu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projekta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</w:t>
            </w:r>
            <w:proofErr w:type="spellEnd"/>
            <w:r w:rsidRPr="00CA7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2018-1-0682</w:t>
            </w:r>
          </w:p>
          <w:p w14:paraId="02D1DBBD" w14:textId="77777777" w:rsidR="005B6E1D" w:rsidRPr="00CA7F03" w:rsidRDefault="005B6E1D" w:rsidP="005B6E1D">
            <w:pPr>
              <w:spacing w:line="215" w:lineRule="exact"/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</w:pPr>
          </w:p>
        </w:tc>
      </w:tr>
      <w:tr w:rsidR="00CA7F03" w:rsidRPr="00CA7F03" w14:paraId="6BB6E093" w14:textId="77777777" w:rsidTr="005B6E1D">
        <w:trPr>
          <w:trHeight w:val="185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F114" w14:textId="77777777" w:rsidR="005B6E1D" w:rsidRPr="00CA7F03" w:rsidRDefault="005B6E1D" w:rsidP="005B6E1D">
            <w:pPr>
              <w:ind w:right="461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Izvještaj o realizaciji</w:t>
            </w:r>
            <w:r w:rsidRPr="00CA7F03">
              <w:rPr>
                <w:rFonts w:ascii="Times New Roman" w:eastAsia="Microsoft Sans Serif" w:hAnsi="Times New Roman" w:cs="Microsoft Sans Serif"/>
                <w:spacing w:val="-47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programa</w:t>
            </w:r>
            <w:r w:rsidRPr="00CA7F03">
              <w:rPr>
                <w:rFonts w:ascii="Times New Roman" w:eastAsia="Microsoft Sans Serif" w:hAnsi="Times New Roman" w:cs="Microsoft Sans Serif"/>
                <w:spacing w:val="49"/>
                <w:sz w:val="24"/>
                <w:szCs w:val="24"/>
                <w:lang w:val="bs-Latn"/>
              </w:rPr>
              <w:t xml:space="preserve"> za</w:t>
            </w:r>
            <w:r w:rsidRPr="00CA7F03">
              <w:rPr>
                <w:rFonts w:ascii="Times New Roman" w:eastAsia="Microsoft Sans Serif" w:hAnsi="Microsoft Sans Serif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2022.: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3C25" w14:textId="77777777" w:rsidR="005B6E1D" w:rsidRPr="00CA7F03" w:rsidRDefault="005B6E1D" w:rsidP="005B6E1D">
            <w:pPr>
              <w:jc w:val="both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val="bs-Latn"/>
              </w:rPr>
              <w:t>Projekt:</w:t>
            </w:r>
            <w:r w:rsidRPr="00CA7F03">
              <w:rPr>
                <w:rFonts w:ascii="Times New Roman" w:eastAsia="Microsoft Sans Serif" w:hAnsi="Times New Roman" w:cs="Microsoft Sans Serif"/>
                <w:b/>
                <w:spacing w:val="-4"/>
                <w:sz w:val="24"/>
                <w:szCs w:val="24"/>
                <w:lang w:val="bs-Latn"/>
              </w:rPr>
              <w:t xml:space="preserve"> Uncorking rural heritage: indigenous production of fermented beverages for local cultural and environmental sustainability, 2018-1-0682, EEA and Norway Grants Fund for Regional Cooperation</w:t>
            </w:r>
          </w:p>
          <w:p w14:paraId="157933E8" w14:textId="77777777" w:rsidR="005B6E1D" w:rsidRPr="00CA7F03" w:rsidRDefault="005B6E1D" w:rsidP="005B6E1D">
            <w:pPr>
              <w:jc w:val="both"/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Plan:</w:t>
            </w:r>
            <w:r w:rsidRPr="00CA7F03">
              <w:rPr>
                <w:rFonts w:ascii="Times New Roman" w:eastAsia="Microsoft Sans Serif" w:hAnsi="Microsoft Sans Serif" w:cs="Microsoft Sans Serif"/>
                <w:spacing w:val="-2"/>
                <w:sz w:val="24"/>
                <w:szCs w:val="24"/>
                <w:lang w:val="bs-Latn"/>
              </w:rPr>
              <w:t xml:space="preserve"> 33.000</w:t>
            </w:r>
            <w:r w:rsidRPr="00CA7F03">
              <w:rPr>
                <w:rFonts w:ascii="Times New Roman" w:eastAsia="Microsoft Sans Serif" w:hAnsi="Microsoft Sans Serif" w:cs="Microsoft Sans Serif"/>
                <w:spacing w:val="-1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kn</w:t>
            </w:r>
            <w:r w:rsidRPr="00CA7F03">
              <w:rPr>
                <w:rFonts w:ascii="Times New Roman" w:eastAsia="Microsoft Sans Serif" w:hAnsi="Microsoft Sans Serif" w:cs="Microsoft Sans Serif"/>
                <w:spacing w:val="46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Microsoft Sans Serif" w:cs="Microsoft Sans Serif"/>
                <w:sz w:val="24"/>
                <w:szCs w:val="24"/>
                <w:lang w:val="bs-Latn"/>
              </w:rPr>
              <w:t>Ostvarenje: 0 kn</w:t>
            </w:r>
          </w:p>
          <w:p w14:paraId="65C9044D" w14:textId="77777777" w:rsidR="005B6E1D" w:rsidRPr="00CA7F03" w:rsidRDefault="005B6E1D" w:rsidP="005B6E1D">
            <w:pPr>
              <w:ind w:right="1109"/>
              <w:jc w:val="both"/>
              <w:rPr>
                <w:rFonts w:ascii="Times New Roman" w:eastAsia="Microsoft Sans Serif" w:hAnsi="Microsoft Sans Serif" w:cs="Microsoft Sans Serif"/>
                <w:spacing w:val="-3"/>
                <w:sz w:val="24"/>
                <w:szCs w:val="24"/>
                <w:lang w:val="bs-Latn"/>
              </w:rPr>
            </w:pPr>
            <w:r w:rsidRPr="00CA7F03">
              <w:rPr>
                <w:rFonts w:ascii="Times New Roman" w:eastAsia="Microsoft Sans Serif" w:hAnsi="Times New Roman" w:cs="Microsoft Sans Serif"/>
                <w:spacing w:val="-4"/>
                <w:sz w:val="24"/>
                <w:szCs w:val="24"/>
                <w:lang w:val="bs-Latn"/>
              </w:rPr>
              <w:t xml:space="preserve">U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okviru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ove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aktivnosti</w:t>
            </w:r>
            <w:r w:rsidRPr="00CA7F03">
              <w:rPr>
                <w:rFonts w:ascii="Times New Roman" w:eastAsia="Microsoft Sans Serif" w:hAnsi="Times New Roman" w:cs="Microsoft Sans Serif"/>
                <w:spacing w:val="-3"/>
                <w:sz w:val="24"/>
                <w:szCs w:val="24"/>
                <w:lang w:val="bs-Latn"/>
              </w:rPr>
              <w:t xml:space="preserve"> tijekom 2022. godine Fakultet turizma i ruralnog razvoja u Požegi nije imao realiziranih aktivnosti</w:t>
            </w:r>
            <w:r w:rsidRPr="00CA7F03">
              <w:rPr>
                <w:rFonts w:ascii="Times New Roman" w:eastAsia="Microsoft Sans Serif" w:hAnsi="Times New Roman" w:cs="Microsoft Sans Serif"/>
                <w:sz w:val="24"/>
                <w:szCs w:val="24"/>
                <w:lang w:val="bs-Latn"/>
              </w:rPr>
              <w:t>.</w:t>
            </w:r>
          </w:p>
        </w:tc>
      </w:tr>
    </w:tbl>
    <w:p w14:paraId="4468CF39" w14:textId="77777777" w:rsidR="00C54131" w:rsidRPr="00CA7F03" w:rsidRDefault="00C54131" w:rsidP="00FC7C4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  <w:szCs w:val="24"/>
          <w:lang w:val="bs-Latn"/>
        </w:rPr>
      </w:pPr>
    </w:p>
    <w:p w14:paraId="60406FD3" w14:textId="77777777" w:rsidR="00FC7C41" w:rsidRPr="00CA7F03" w:rsidRDefault="00FC7C41" w:rsidP="00FC7C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bs-Latn"/>
        </w:rPr>
      </w:pPr>
    </w:p>
    <w:p w14:paraId="444DD35F" w14:textId="77777777" w:rsidR="004731B4" w:rsidRPr="00CA7F03" w:rsidRDefault="004731B4" w:rsidP="000531E5">
      <w:pPr>
        <w:widowControl w:val="0"/>
        <w:autoSpaceDE w:val="0"/>
        <w:autoSpaceDN w:val="0"/>
        <w:spacing w:after="0" w:line="256" w:lineRule="exact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7DB4E4BE" w14:textId="77777777" w:rsidR="004731B4" w:rsidRPr="00CA7F03" w:rsidRDefault="004731B4" w:rsidP="000531E5">
      <w:pPr>
        <w:widowControl w:val="0"/>
        <w:autoSpaceDE w:val="0"/>
        <w:autoSpaceDN w:val="0"/>
        <w:spacing w:after="0" w:line="256" w:lineRule="exact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</w:p>
    <w:p w14:paraId="06ECAAB2" w14:textId="78B2C823" w:rsidR="00FC7C41" w:rsidRPr="00CA7F03" w:rsidRDefault="00FC7C41" w:rsidP="000531E5">
      <w:pPr>
        <w:widowControl w:val="0"/>
        <w:autoSpaceDE w:val="0"/>
        <w:autoSpaceDN w:val="0"/>
        <w:spacing w:after="0" w:line="256" w:lineRule="exact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</w:pPr>
      <w:r w:rsidRPr="00CA7F03">
        <w:rPr>
          <w:rFonts w:ascii="Microsoft Sans Serif" w:eastAsia="Microsoft Sans Serif" w:hAnsi="Microsoft Sans Serif" w:cs="Microsoft Sans Serif"/>
          <w:noProof/>
          <w:lang w:val="bs-Lat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D0EDAF" wp14:editId="5C3B21FF">
                <wp:simplePos x="0" y="0"/>
                <wp:positionH relativeFrom="page">
                  <wp:posOffset>7710170</wp:posOffset>
                </wp:positionH>
                <wp:positionV relativeFrom="paragraph">
                  <wp:posOffset>-143510</wp:posOffset>
                </wp:positionV>
                <wp:extent cx="36195" cy="36195"/>
                <wp:effectExtent l="4445" t="8890" r="6985" b="254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6195"/>
                          <a:chOff x="12142" y="-226"/>
                          <a:chExt cx="57" cy="57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49" y="-21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142" y="-227"/>
                            <a:ext cx="57" cy="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149" y="-20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142" y="-213"/>
                            <a:ext cx="43" cy="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149" y="-1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2142" y="-199"/>
                            <a:ext cx="29" cy="29"/>
                          </a:xfrm>
                          <a:custGeom>
                            <a:avLst/>
                            <a:gdLst>
                              <a:gd name="T0" fmla="+- 0 12170 12142"/>
                              <a:gd name="T1" fmla="*/ T0 w 29"/>
                              <a:gd name="T2" fmla="+- 0 -198 -198"/>
                              <a:gd name="T3" fmla="*/ -198 h 29"/>
                              <a:gd name="T4" fmla="+- 0 12142 12142"/>
                              <a:gd name="T5" fmla="*/ T4 w 29"/>
                              <a:gd name="T6" fmla="+- 0 -198 -198"/>
                              <a:gd name="T7" fmla="*/ -198 h 29"/>
                              <a:gd name="T8" fmla="+- 0 12142 12142"/>
                              <a:gd name="T9" fmla="*/ T8 w 29"/>
                              <a:gd name="T10" fmla="+- 0 -184 -198"/>
                              <a:gd name="T11" fmla="*/ -184 h 29"/>
                              <a:gd name="T12" fmla="+- 0 12142 12142"/>
                              <a:gd name="T13" fmla="*/ T12 w 29"/>
                              <a:gd name="T14" fmla="+- 0 -170 -198"/>
                              <a:gd name="T15" fmla="*/ -170 h 29"/>
                              <a:gd name="T16" fmla="+- 0 12156 12142"/>
                              <a:gd name="T17" fmla="*/ T16 w 29"/>
                              <a:gd name="T18" fmla="+- 0 -170 -198"/>
                              <a:gd name="T19" fmla="*/ -170 h 29"/>
                              <a:gd name="T20" fmla="+- 0 12156 12142"/>
                              <a:gd name="T21" fmla="*/ T20 w 29"/>
                              <a:gd name="T22" fmla="+- 0 -184 -198"/>
                              <a:gd name="T23" fmla="*/ -184 h 29"/>
                              <a:gd name="T24" fmla="+- 0 12170 12142"/>
                              <a:gd name="T25" fmla="*/ T24 w 29"/>
                              <a:gd name="T26" fmla="+- 0 -184 -198"/>
                              <a:gd name="T27" fmla="*/ -184 h 29"/>
                              <a:gd name="T28" fmla="+- 0 12170 12142"/>
                              <a:gd name="T29" fmla="*/ T28 w 29"/>
                              <a:gd name="T30" fmla="+- 0 -198 -198"/>
                              <a:gd name="T31" fmla="*/ -1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F4F6" id="Group 31" o:spid="_x0000_s1026" style="position:absolute;margin-left:607.1pt;margin-top:-11.3pt;width:2.85pt;height:2.85pt;z-index:-251655168;mso-position-horizontal-relative:page" coordorigin="12142,-226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">
                <v:line id="Line 32" o:spid="_x0000_s1027" style="position:absolute;visibility:visible;mso-wrap-style:square" from="12149,-219" to="12192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" strokecolor="green" strokeweight=".24986mm"/>
                <v:rect id="Rectangle 33" o:spid="_x0000_s1028" style="position:absolute;left:12142;top:-227;width: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QQxgAAANsAAAAPAAAAZHJzL2Rvd25yZXYueG1sRI9ba8JA&#10;FITfBf/DcoS+iG56UUN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30gUEMYAAADbAAAA&#10;DwAAAAAAAAAAAAAAAAAHAgAAZHJzL2Rvd25yZXYueG1sUEsFBgAAAAADAAMAtwAAAPoCAAAAAA==&#10;" fillcolor="green" stroked="f"/>
                <v:line id="Line 34" o:spid="_x0000_s1029" style="position:absolute;visibility:visible;mso-wrap-style:square" from="12149,-205" to="12177,-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" strokecolor="green" strokeweight=".24986mm"/>
                <v:rect id="Rectangle 35" o:spid="_x0000_s1030" style="position:absolute;left:12142;top:-213;width: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X5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wZsl+cYAAADbAAAA&#10;DwAAAAAAAAAAAAAAAAAHAgAAZHJzL2Rvd25yZXYueG1sUEsFBgAAAAADAAMAtwAAAPoCAAAAAA==&#10;" fillcolor="green" stroked="f"/>
                <v:line id="Line 36" o:spid="_x0000_s1031" style="position:absolute;visibility:visible;mso-wrap-style:square" from="12149,-191" to="12163,-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" strokecolor="green" strokeweight=".24986mm"/>
                <v:shape id="Freeform 37" o:spid="_x0000_s1032" style="position:absolute;left:12142;top:-199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" path="m28,l,,,14,,28r14,l14,14r14,l28,xe" fillcolor="green" stroked="f">
                  <v:path arrowok="t" o:connecttype="custom" o:connectlocs="28,-198;0,-198;0,-184;0,-170;14,-170;14,-184;28,-184;28,-198" o:connectangles="0,0,0,0,0,0,0,0"/>
                </v:shape>
                <w10:wrap anchorx="page"/>
              </v:group>
            </w:pict>
          </mc:Fallback>
        </mc:AlternateContent>
      </w:r>
      <w:r w:rsidRPr="00CA7F03">
        <w:rPr>
          <w:rFonts w:ascii="Microsoft Sans Serif" w:eastAsia="Microsoft Sans Serif" w:hAnsi="Microsoft Sans Serif" w:cs="Microsoft Sans Serif"/>
          <w:noProof/>
          <w:lang w:val="bs-Lat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942227" wp14:editId="44EF2F4C">
                <wp:simplePos x="0" y="0"/>
                <wp:positionH relativeFrom="page">
                  <wp:posOffset>9385300</wp:posOffset>
                </wp:positionH>
                <wp:positionV relativeFrom="paragraph">
                  <wp:posOffset>-143510</wp:posOffset>
                </wp:positionV>
                <wp:extent cx="36195" cy="36195"/>
                <wp:effectExtent l="3175" t="8890" r="8255" b="2540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6195"/>
                          <a:chOff x="14780" y="-226"/>
                          <a:chExt cx="57" cy="57"/>
                        </a:xfrm>
                      </wpg:grpSpPr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788" y="-219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780" y="-227"/>
                            <a:ext cx="57" cy="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788" y="-20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80" y="-213"/>
                            <a:ext cx="43" cy="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788" y="-1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99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14780" y="-199"/>
                            <a:ext cx="29" cy="29"/>
                          </a:xfrm>
                          <a:custGeom>
                            <a:avLst/>
                            <a:gdLst>
                              <a:gd name="T0" fmla="+- 0 14809 14780"/>
                              <a:gd name="T1" fmla="*/ T0 w 29"/>
                              <a:gd name="T2" fmla="+- 0 -198 -198"/>
                              <a:gd name="T3" fmla="*/ -198 h 29"/>
                              <a:gd name="T4" fmla="+- 0 14780 14780"/>
                              <a:gd name="T5" fmla="*/ T4 w 29"/>
                              <a:gd name="T6" fmla="+- 0 -198 -198"/>
                              <a:gd name="T7" fmla="*/ -198 h 29"/>
                              <a:gd name="T8" fmla="+- 0 14780 14780"/>
                              <a:gd name="T9" fmla="*/ T8 w 29"/>
                              <a:gd name="T10" fmla="+- 0 -184 -198"/>
                              <a:gd name="T11" fmla="*/ -184 h 29"/>
                              <a:gd name="T12" fmla="+- 0 14780 14780"/>
                              <a:gd name="T13" fmla="*/ T12 w 29"/>
                              <a:gd name="T14" fmla="+- 0 -170 -198"/>
                              <a:gd name="T15" fmla="*/ -170 h 29"/>
                              <a:gd name="T16" fmla="+- 0 14795 14780"/>
                              <a:gd name="T17" fmla="*/ T16 w 29"/>
                              <a:gd name="T18" fmla="+- 0 -170 -198"/>
                              <a:gd name="T19" fmla="*/ -170 h 29"/>
                              <a:gd name="T20" fmla="+- 0 14795 14780"/>
                              <a:gd name="T21" fmla="*/ T20 w 29"/>
                              <a:gd name="T22" fmla="+- 0 -184 -198"/>
                              <a:gd name="T23" fmla="*/ -184 h 29"/>
                              <a:gd name="T24" fmla="+- 0 14809 14780"/>
                              <a:gd name="T25" fmla="*/ T24 w 29"/>
                              <a:gd name="T26" fmla="+- 0 -184 -198"/>
                              <a:gd name="T27" fmla="*/ -184 h 29"/>
                              <a:gd name="T28" fmla="+- 0 14809 14780"/>
                              <a:gd name="T29" fmla="*/ T28 w 29"/>
                              <a:gd name="T30" fmla="+- 0 -198 -198"/>
                              <a:gd name="T31" fmla="*/ -1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45D5" id="Group 38" o:spid="_x0000_s1026" style="position:absolute;margin-left:739pt;margin-top:-11.3pt;width:2.85pt;height:2.85pt;z-index:-251654144;mso-position-horizontal-relative:page" coordorigin="14780,-226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">
                <v:line id="Line 39" o:spid="_x0000_s1027" style="position:absolute;visibility:visible;mso-wrap-style:square" from="14788,-219" to="1483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" strokecolor="green" strokeweight=".24986mm"/>
                <v:rect id="Rectangle 40" o:spid="_x0000_s1028" style="position:absolute;left:14780;top:-227;width: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xk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OvDl/ADZPoHAAD//wMAUEsBAi0AFAAGAAgAAAAhANvh9svuAAAAhQEAABMAAAAAAAAAAAAA&#10;AAAAAAAAAFtDb250ZW50X1R5cGVzXS54bWxQSwECLQAUAAYACAAAACEAWvQsW78AAAAVAQAACwAA&#10;AAAAAAAAAAAAAAAfAQAAX3JlbHMvLnJlbHNQSwECLQAUAAYACAAAACEAUKGMZMMAAADbAAAADwAA&#10;AAAAAAAAAAAAAAAHAgAAZHJzL2Rvd25yZXYueG1sUEsFBgAAAAADAAMAtwAAAPcCAAAAAA==&#10;" fillcolor="green" stroked="f"/>
                <v:line id="Line 41" o:spid="_x0000_s1029" style="position:absolute;visibility:visible;mso-wrap-style:square" from="14788,-205" to="14816,-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" strokecolor="green" strokeweight=".24986mm"/>
                <v:rect id="Rectangle 42" o:spid="_x0000_s1030" style="position:absolute;left:14780;top:-213;width: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<v:line id="Line 43" o:spid="_x0000_s1031" style="position:absolute;visibility:visible;mso-wrap-style:square" from="14788,-191" to="14802,-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" strokecolor="green" strokeweight=".24986mm"/>
                <v:shape id="Freeform 44" o:spid="_x0000_s1032" style="position:absolute;left:14780;top:-199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" path="m29,l,,,14,,28r15,l15,14r14,l29,xe" fillcolor="green" stroked="f">
                  <v:path arrowok="t" o:connecttype="custom" o:connectlocs="29,-198;0,-198;0,-184;0,-170;15,-170;15,-184;29,-184;29,-198" o:connectangles="0,0,0,0,0,0,0,0"/>
                </v:shape>
                <w10:wrap anchorx="page"/>
              </v:group>
            </w:pict>
          </mc:Fallback>
        </mc:AlternateContent>
      </w:r>
      <w:r w:rsidR="006D5A8E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4.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 xml:space="preserve">PREGLED STANJA OBVEZA </w:t>
      </w:r>
      <w:r w:rsidR="00591684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FAKULTETA TURIZMA I RURALNOG RAZVOJA U POŽEGI</w:t>
      </w:r>
      <w:r w:rsidRPr="00CA7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DAN</w:t>
      </w:r>
      <w:r w:rsidRPr="00CA7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3</w:t>
      </w:r>
      <w:r w:rsidR="00591684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1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.</w:t>
      </w:r>
      <w:r w:rsidR="00591684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12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.202</w:t>
      </w:r>
      <w:r w:rsidR="00171048"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2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.</w:t>
      </w:r>
      <w:r w:rsidRPr="00CA7F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b/>
          <w:bCs/>
          <w:sz w:val="24"/>
          <w:szCs w:val="24"/>
          <w:lang w:val="bs-Latn"/>
        </w:rPr>
        <w:t>GODINE</w:t>
      </w:r>
    </w:p>
    <w:p w14:paraId="405D2690" w14:textId="77777777" w:rsidR="00FC7C41" w:rsidRPr="00CA7F03" w:rsidRDefault="00FC7C41" w:rsidP="0017104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val="bs-Latn"/>
        </w:rPr>
      </w:pPr>
    </w:p>
    <w:p w14:paraId="04012097" w14:textId="77777777" w:rsidR="00D15398" w:rsidRPr="00CA7F03" w:rsidRDefault="00D15398" w:rsidP="00FC7C41">
      <w:pPr>
        <w:widowControl w:val="0"/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70ED8244" w14:textId="7B5FCEF3" w:rsidR="00FC7C41" w:rsidRPr="00CA7F03" w:rsidRDefault="00FC7C41" w:rsidP="00FC7C41">
      <w:pPr>
        <w:widowControl w:val="0"/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Ukupne obveze </w:t>
      </w:r>
      <w:r w:rsidR="0059168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Fakulteta turizma i ruralnog razvoja u Požegi</w:t>
      </w:r>
      <w:r w:rsidR="00BF4A8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na dan 3</w:t>
      </w:r>
      <w:r w:rsidR="0059168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</w:t>
      </w:r>
      <w:r w:rsidR="00BF4A8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  <w:r w:rsidR="0059168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12</w:t>
      </w:r>
      <w:r w:rsidR="00BF4A8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.2022. godine iz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nose </w:t>
      </w:r>
      <w:r w:rsidR="00BF4A8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1.</w:t>
      </w:r>
      <w:r w:rsidR="00354464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732.242,87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kn</w:t>
      </w:r>
      <w:r w:rsidR="00BF4A8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a odnose se na slijedeće rashode</w:t>
      </w:r>
      <w:r w:rsidR="00C5507F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:</w:t>
      </w:r>
    </w:p>
    <w:p w14:paraId="62AB4CDB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60B06BF6" w14:textId="3ADF4818" w:rsidR="00FC7C41" w:rsidRPr="00CA7F03" w:rsidRDefault="00FC7C41" w:rsidP="00FC7C41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lang w:val="bs-Latn"/>
        </w:rPr>
        <w:t>O</w:t>
      </w:r>
      <w:r w:rsidR="00CA17B2" w:rsidRPr="00CA7F03">
        <w:rPr>
          <w:rFonts w:ascii="Times New Roman" w:eastAsia="Times New Roman" w:hAnsi="Times New Roman" w:cs="Times New Roman"/>
          <w:sz w:val="24"/>
          <w:lang w:val="bs-Latn"/>
        </w:rPr>
        <w:t>bveze za zaposlene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–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u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iznosu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="00BF4A89"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>8</w:t>
      </w:r>
      <w:r w:rsidR="00354464"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>30.761,65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kn</w:t>
      </w:r>
      <w:r w:rsidR="00BF4A89" w:rsidRPr="00CA7F03">
        <w:rPr>
          <w:rFonts w:ascii="Times New Roman" w:eastAsia="Times New Roman" w:hAnsi="Times New Roman" w:cs="Times New Roman"/>
          <w:sz w:val="24"/>
          <w:lang w:val="bs-Latn"/>
        </w:rPr>
        <w:t>,</w:t>
      </w:r>
    </w:p>
    <w:p w14:paraId="6B2AA69D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5E46C49A" w14:textId="0F2AA218" w:rsidR="00FC7C41" w:rsidRPr="00CA7F03" w:rsidRDefault="00FC7C41" w:rsidP="00FC7C41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lang w:val="bs-Latn"/>
        </w:rPr>
        <w:t>O</w:t>
      </w:r>
      <w:r w:rsidR="00CA17B2" w:rsidRPr="00CA7F03">
        <w:rPr>
          <w:rFonts w:ascii="Times New Roman" w:eastAsia="Times New Roman" w:hAnsi="Times New Roman" w:cs="Times New Roman"/>
          <w:sz w:val="24"/>
          <w:lang w:val="bs-Latn"/>
        </w:rPr>
        <w:t>bveze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CA17B2" w:rsidRPr="00CA7F03">
        <w:rPr>
          <w:rFonts w:ascii="Times New Roman" w:eastAsia="Times New Roman" w:hAnsi="Times New Roman" w:cs="Times New Roman"/>
          <w:sz w:val="24"/>
          <w:lang w:val="bs-Latn"/>
        </w:rPr>
        <w:t>za</w:t>
      </w:r>
      <w:r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 xml:space="preserve"> </w:t>
      </w:r>
      <w:r w:rsidR="00CA17B2"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>materijalne</w:t>
      </w:r>
      <w:r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 xml:space="preserve"> </w:t>
      </w:r>
      <w:r w:rsidR="00CA17B2"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>rashode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-</w:t>
      </w:r>
      <w:r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u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iznosu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="00354464"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>326.171,07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kn,</w:t>
      </w:r>
    </w:p>
    <w:p w14:paraId="5BF1339E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4F560EE9" w14:textId="2B4D5306" w:rsidR="00FC7C41" w:rsidRPr="00CA7F03" w:rsidRDefault="00FC7C41" w:rsidP="00FC7C41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lang w:val="bs-Latn"/>
        </w:rPr>
        <w:t>O</w:t>
      </w:r>
      <w:r w:rsidR="00CA17B2" w:rsidRPr="00CA7F03">
        <w:rPr>
          <w:rFonts w:ascii="Times New Roman" w:eastAsia="Times New Roman" w:hAnsi="Times New Roman" w:cs="Times New Roman"/>
          <w:sz w:val="24"/>
          <w:lang w:val="bs-Latn"/>
        </w:rPr>
        <w:t>bveze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za</w:t>
      </w:r>
      <w:r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>financijske rashode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-</w:t>
      </w:r>
      <w:r w:rsidRPr="00CA7F03">
        <w:rPr>
          <w:rFonts w:ascii="Times New Roman" w:eastAsia="Times New Roman" w:hAnsi="Times New Roman" w:cs="Times New Roman"/>
          <w:spacing w:val="-2"/>
          <w:sz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>u iznosu</w:t>
      </w:r>
      <w:r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 xml:space="preserve"> </w:t>
      </w:r>
      <w:r w:rsidR="00354464"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>1.722,20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kn</w:t>
      </w:r>
      <w:r w:rsidR="00BF4A89" w:rsidRPr="00CA7F03">
        <w:rPr>
          <w:rFonts w:ascii="Times New Roman" w:eastAsia="Times New Roman" w:hAnsi="Times New Roman" w:cs="Times New Roman"/>
          <w:spacing w:val="-1"/>
          <w:sz w:val="24"/>
          <w:lang w:val="bs-Latn"/>
        </w:rPr>
        <w:t>,</w:t>
      </w:r>
    </w:p>
    <w:p w14:paraId="59E57CC8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5F180BD1" w14:textId="281CB0FF" w:rsidR="00FC7C41" w:rsidRPr="00CA7F03" w:rsidRDefault="00FC7C41" w:rsidP="00F77488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before="1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lang w:val="bs-Latn"/>
        </w:rPr>
        <w:lastRenderedPageBreak/>
        <w:t>O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bveze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za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naknade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građanima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kućanstvima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– </w:t>
      </w:r>
      <w:r w:rsidR="00BF4A89"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u iznosu od </w:t>
      </w:r>
      <w:r w:rsidR="00354464" w:rsidRPr="00CA7F03">
        <w:rPr>
          <w:rFonts w:ascii="Times New Roman" w:eastAsia="Times New Roman" w:hAnsi="Times New Roman" w:cs="Times New Roman"/>
          <w:sz w:val="24"/>
          <w:lang w:val="bs-Latn"/>
        </w:rPr>
        <w:t>63.004,62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kn</w:t>
      </w:r>
      <w:r w:rsidR="00BF4A89" w:rsidRPr="00CA7F03">
        <w:rPr>
          <w:rFonts w:ascii="Times New Roman" w:eastAsia="Times New Roman" w:hAnsi="Times New Roman" w:cs="Times New Roman"/>
          <w:sz w:val="24"/>
          <w:lang w:val="bs-Latn"/>
        </w:rPr>
        <w:t>,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</w:p>
    <w:p w14:paraId="5C889961" w14:textId="77777777" w:rsidR="00BF4A89" w:rsidRPr="00CA7F03" w:rsidRDefault="00BF4A89" w:rsidP="00BF4A89">
      <w:pPr>
        <w:pStyle w:val="Odlomakpopisa"/>
        <w:rPr>
          <w:sz w:val="24"/>
          <w:szCs w:val="24"/>
        </w:rPr>
      </w:pPr>
    </w:p>
    <w:p w14:paraId="2C37BD98" w14:textId="0EEB9DC7" w:rsidR="00FC7C41" w:rsidRPr="00CA7F03" w:rsidRDefault="00FC7C41" w:rsidP="00065F22">
      <w:pPr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lang w:val="bs-Latn"/>
        </w:rPr>
        <w:t>O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stale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tekuće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  <w:r w:rsidR="00AB6803" w:rsidRPr="00CA7F03">
        <w:rPr>
          <w:rFonts w:ascii="Times New Roman" w:eastAsia="Times New Roman" w:hAnsi="Times New Roman" w:cs="Times New Roman"/>
          <w:sz w:val="24"/>
          <w:lang w:val="bs-Latn"/>
        </w:rPr>
        <w:t>obveze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- u iznosu </w:t>
      </w:r>
      <w:r w:rsidR="00BF4A89"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od </w:t>
      </w:r>
      <w:r w:rsidR="00354464" w:rsidRPr="00CA7F03">
        <w:rPr>
          <w:rFonts w:ascii="Times New Roman" w:eastAsia="Times New Roman" w:hAnsi="Times New Roman" w:cs="Times New Roman"/>
          <w:sz w:val="24"/>
          <w:lang w:val="bs-Latn"/>
        </w:rPr>
        <w:t>510.583,33</w:t>
      </w:r>
      <w:r w:rsidR="00BF4A89"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kn.</w:t>
      </w:r>
      <w:r w:rsidRPr="00CA7F03">
        <w:rPr>
          <w:rFonts w:ascii="Times New Roman" w:eastAsia="Times New Roman" w:hAnsi="Times New Roman" w:cs="Times New Roman"/>
          <w:sz w:val="24"/>
          <w:lang w:val="bs-Latn"/>
        </w:rPr>
        <w:t xml:space="preserve"> </w:t>
      </w:r>
    </w:p>
    <w:p w14:paraId="52F555AA" w14:textId="77777777" w:rsidR="00C5507F" w:rsidRPr="00CA7F03" w:rsidRDefault="00C5507F" w:rsidP="00C5507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111"/>
        <w:jc w:val="both"/>
        <w:rPr>
          <w:rFonts w:ascii="Times New Roman" w:eastAsia="Times New Roman" w:hAnsi="Times New Roman" w:cs="Times New Roman"/>
          <w:sz w:val="26"/>
          <w:szCs w:val="24"/>
          <w:lang w:val="bs-Latn"/>
        </w:rPr>
      </w:pPr>
    </w:p>
    <w:p w14:paraId="71713FB7" w14:textId="327C7812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bs-Latn"/>
        </w:rPr>
      </w:pPr>
    </w:p>
    <w:p w14:paraId="6C1713AB" w14:textId="0F4DF734" w:rsidR="00D15398" w:rsidRPr="00CA7F03" w:rsidRDefault="00354464" w:rsidP="00755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Fakultet turizma i ruralnog razvoja u Požegi</w:t>
      </w:r>
      <w:r w:rsidR="00D15398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na dan 3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</w:t>
      </w:r>
      <w:r w:rsidR="00D15398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12</w:t>
      </w:r>
      <w:r w:rsidR="00D15398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.2022.godine nema dospjelih neplaćenih obveza.</w:t>
      </w:r>
    </w:p>
    <w:p w14:paraId="09E77BFE" w14:textId="108C8662" w:rsidR="003B0719" w:rsidRPr="00CA7F03" w:rsidRDefault="003B0719" w:rsidP="00755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7A0C1F89" w14:textId="3E22C4FA" w:rsidR="003B0719" w:rsidRPr="00CA7F03" w:rsidRDefault="003B0719" w:rsidP="00755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12D12C65" w14:textId="275B6F1A" w:rsidR="00FC7C41" w:rsidRPr="00CA7F03" w:rsidRDefault="00C951DA" w:rsidP="00C951DA">
      <w:pPr>
        <w:tabs>
          <w:tab w:val="left" w:pos="2981"/>
        </w:tabs>
        <w:spacing w:before="7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7F03">
        <w:rPr>
          <w:b/>
          <w:bCs/>
          <w:sz w:val="24"/>
          <w:szCs w:val="24"/>
        </w:rPr>
        <w:t xml:space="preserve">5. </w:t>
      </w:r>
      <w:r w:rsidR="00FC7C41" w:rsidRPr="00CA7F03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 w:rsidR="00FC7C41" w:rsidRPr="00CA7F0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C7C41" w:rsidRPr="00CA7F03">
        <w:rPr>
          <w:rFonts w:ascii="Times New Roman" w:hAnsi="Times New Roman" w:cs="Times New Roman"/>
          <w:b/>
          <w:bCs/>
          <w:sz w:val="24"/>
          <w:szCs w:val="24"/>
        </w:rPr>
        <w:t>POSLOVANJA</w:t>
      </w:r>
    </w:p>
    <w:p w14:paraId="21B65EBD" w14:textId="77777777" w:rsidR="00FC7C41" w:rsidRPr="00CA7F03" w:rsidRDefault="00FC7C41" w:rsidP="00FC7C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bs-Latn"/>
        </w:rPr>
      </w:pPr>
    </w:p>
    <w:tbl>
      <w:tblPr>
        <w:tblStyle w:val="TableNormal"/>
        <w:tblpPr w:leftFromText="180" w:rightFromText="180" w:vertAnchor="text" w:horzAnchor="margin" w:tblpXSpec="center" w:tblpY="1984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1298"/>
        <w:gridCol w:w="1342"/>
        <w:gridCol w:w="1320"/>
      </w:tblGrid>
      <w:tr w:rsidR="005D7A9F" w:rsidRPr="00CA7F03" w14:paraId="0755FFE7" w14:textId="77777777" w:rsidTr="005D7A9F">
        <w:trPr>
          <w:trHeight w:val="96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F05" w14:textId="77777777" w:rsidR="005D7A9F" w:rsidRPr="00CA7F03" w:rsidRDefault="005D7A9F" w:rsidP="005D7A9F">
            <w:pPr>
              <w:rPr>
                <w:rFonts w:ascii="Times New Roman" w:eastAsia="Microsoft Sans Serif" w:hAnsi="Microsoft Sans Serif" w:cs="Microsoft Sans Serif"/>
                <w:sz w:val="20"/>
                <w:lang w:val="bs-Lat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6228" w14:textId="77777777" w:rsidR="005D7A9F" w:rsidRPr="00CA7F03" w:rsidRDefault="005D7A9F" w:rsidP="005D7A9F">
            <w:pPr>
              <w:spacing w:before="131"/>
              <w:ind w:right="252"/>
              <w:jc w:val="center"/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  <w:t>VIŠAK /</w:t>
            </w:r>
            <w:r w:rsidRPr="00CA7F03">
              <w:rPr>
                <w:rFonts w:ascii="Arial" w:eastAsia="Microsoft Sans Serif" w:hAnsi="Arial" w:cs="Microsoft Sans Serif"/>
                <w:b/>
                <w:i/>
                <w:spacing w:val="1"/>
                <w:sz w:val="18"/>
                <w:lang w:val="bs-Latn"/>
              </w:rPr>
              <w:t xml:space="preserve"> </w:t>
            </w:r>
            <w:r w:rsidRPr="00CA7F03">
              <w:rPr>
                <w:rFonts w:ascii="Arial" w:eastAsia="Microsoft Sans Serif" w:hAnsi="Arial" w:cs="Microsoft Sans Serif"/>
                <w:b/>
                <w:i/>
                <w:spacing w:val="-1"/>
                <w:sz w:val="18"/>
                <w:lang w:val="bs-Latn"/>
              </w:rPr>
              <w:t>MANJAK</w:t>
            </w:r>
          </w:p>
          <w:p w14:paraId="281A9597" w14:textId="77777777" w:rsidR="005D7A9F" w:rsidRPr="00CA7F03" w:rsidRDefault="005D7A9F" w:rsidP="005D7A9F">
            <w:pPr>
              <w:spacing w:line="206" w:lineRule="exact"/>
              <w:ind w:right="179"/>
              <w:jc w:val="center"/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  <w:t>2022.</w:t>
            </w:r>
            <w:r w:rsidRPr="00CA7F03">
              <w:rPr>
                <w:rFonts w:ascii="Arial" w:eastAsia="Microsoft Sans Serif" w:hAnsi="Microsoft Sans Serif" w:cs="Microsoft Sans Serif"/>
                <w:b/>
                <w:i/>
                <w:spacing w:val="-3"/>
                <w:sz w:val="18"/>
                <w:lang w:val="bs-Latn"/>
              </w:rPr>
              <w:t xml:space="preserve"> </w:t>
            </w:r>
            <w:r w:rsidRPr="00CA7F03"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  <w:t>god.</w:t>
            </w:r>
          </w:p>
          <w:p w14:paraId="1EE97B67" w14:textId="77777777" w:rsidR="005D7A9F" w:rsidRPr="00CA7F03" w:rsidRDefault="005D7A9F" w:rsidP="005D7A9F">
            <w:pPr>
              <w:spacing w:line="192" w:lineRule="exact"/>
              <w:ind w:right="178"/>
              <w:jc w:val="center"/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  <w:t>+/-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E512" w14:textId="77777777" w:rsidR="005D7A9F" w:rsidRPr="00CA7F03" w:rsidRDefault="005D7A9F" w:rsidP="005D7A9F">
            <w:pPr>
              <w:spacing w:before="131"/>
              <w:ind w:right="139"/>
              <w:jc w:val="center"/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  <w:t>PRENESENI VIŠAK /</w:t>
            </w:r>
            <w:r w:rsidRPr="00CA7F03">
              <w:rPr>
                <w:rFonts w:ascii="Arial" w:eastAsia="Microsoft Sans Serif" w:hAnsi="Arial" w:cs="Microsoft Sans Serif"/>
                <w:b/>
                <w:i/>
                <w:spacing w:val="1"/>
                <w:sz w:val="18"/>
                <w:lang w:val="bs-Latn"/>
              </w:rPr>
              <w:t xml:space="preserve"> </w:t>
            </w:r>
            <w:r w:rsidRPr="00CA7F03"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  <w:t>MANJAK</w:t>
            </w:r>
          </w:p>
          <w:p w14:paraId="0E73EEC2" w14:textId="77777777" w:rsidR="005D7A9F" w:rsidRPr="00CA7F03" w:rsidRDefault="005D7A9F" w:rsidP="005D7A9F">
            <w:pPr>
              <w:spacing w:line="190" w:lineRule="exact"/>
              <w:ind w:right="139"/>
              <w:jc w:val="center"/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  <w:t>+/-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4ED6" w14:textId="77777777" w:rsidR="005D7A9F" w:rsidRPr="00CA7F03" w:rsidRDefault="005D7A9F" w:rsidP="005D7A9F">
            <w:pPr>
              <w:spacing w:before="131"/>
              <w:ind w:right="257"/>
              <w:jc w:val="center"/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  <w:t>UKUPNO VIŠAK /</w:t>
            </w:r>
            <w:r w:rsidRPr="00CA7F03">
              <w:rPr>
                <w:rFonts w:ascii="Arial" w:eastAsia="Microsoft Sans Serif" w:hAnsi="Arial" w:cs="Microsoft Sans Serif"/>
                <w:b/>
                <w:i/>
                <w:spacing w:val="1"/>
                <w:sz w:val="18"/>
                <w:lang w:val="bs-Latn"/>
              </w:rPr>
              <w:t xml:space="preserve"> </w:t>
            </w:r>
            <w:r w:rsidRPr="00CA7F03">
              <w:rPr>
                <w:rFonts w:ascii="Arial" w:eastAsia="Microsoft Sans Serif" w:hAnsi="Arial" w:cs="Microsoft Sans Serif"/>
                <w:b/>
                <w:i/>
                <w:sz w:val="18"/>
                <w:lang w:val="bs-Latn"/>
              </w:rPr>
              <w:t>MANJAK</w:t>
            </w:r>
          </w:p>
          <w:p w14:paraId="312C30B9" w14:textId="77777777" w:rsidR="005D7A9F" w:rsidRPr="00CA7F03" w:rsidRDefault="005D7A9F" w:rsidP="005D7A9F">
            <w:pPr>
              <w:spacing w:line="190" w:lineRule="exact"/>
              <w:ind w:right="521"/>
              <w:jc w:val="center"/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i/>
                <w:sz w:val="18"/>
                <w:lang w:val="bs-Latn"/>
              </w:rPr>
              <w:t>+/-</w:t>
            </w:r>
          </w:p>
        </w:tc>
      </w:tr>
      <w:tr w:rsidR="005D7A9F" w:rsidRPr="00CA7F03" w14:paraId="0F9AB40D" w14:textId="77777777" w:rsidTr="005D7A9F">
        <w:trPr>
          <w:trHeight w:val="23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A77" w14:textId="77777777" w:rsidR="005D7A9F" w:rsidRPr="00CA7F03" w:rsidRDefault="005D7A9F" w:rsidP="005D7A9F">
            <w:pPr>
              <w:spacing w:before="35" w:line="184" w:lineRule="exact"/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  <w:t>FAKULTET TURIZMA I RURALNOG RAZVOJA U POŽEGI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6DE4" w14:textId="77777777" w:rsidR="005D7A9F" w:rsidRPr="00CA7F03" w:rsidRDefault="005D7A9F" w:rsidP="005D7A9F">
            <w:pPr>
              <w:spacing w:before="35" w:line="184" w:lineRule="exact"/>
              <w:ind w:right="92"/>
              <w:jc w:val="right"/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  <w:t>-1.563.802,06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252" w14:textId="77777777" w:rsidR="005D7A9F" w:rsidRPr="00CA7F03" w:rsidRDefault="005D7A9F" w:rsidP="005D7A9F">
            <w:pPr>
              <w:spacing w:before="35" w:line="184" w:lineRule="exact"/>
              <w:ind w:right="95"/>
              <w:jc w:val="right"/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  <w:t>15.110.646,48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A00" w14:textId="77777777" w:rsidR="005D7A9F" w:rsidRPr="00CA7F03" w:rsidRDefault="005D7A9F" w:rsidP="005D7A9F">
            <w:pPr>
              <w:spacing w:before="35" w:line="184" w:lineRule="exact"/>
              <w:ind w:right="94"/>
              <w:jc w:val="right"/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</w:pPr>
            <w:r w:rsidRPr="00CA7F03">
              <w:rPr>
                <w:rFonts w:ascii="Microsoft Sans Serif" w:eastAsia="Microsoft Sans Serif" w:hAnsi="Microsoft Sans Serif" w:cs="Microsoft Sans Serif"/>
                <w:sz w:val="18"/>
                <w:lang w:val="bs-Latn"/>
              </w:rPr>
              <w:t>13.546.844,42</w:t>
            </w:r>
          </w:p>
        </w:tc>
      </w:tr>
      <w:tr w:rsidR="005D7A9F" w:rsidRPr="00CA7F03" w14:paraId="4B2490C7" w14:textId="77777777" w:rsidTr="005D7A9F">
        <w:trPr>
          <w:trHeight w:val="2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CFA063A" w14:textId="77777777" w:rsidR="005D7A9F" w:rsidRPr="00CA7F03" w:rsidRDefault="005D7A9F" w:rsidP="005D7A9F">
            <w:pPr>
              <w:spacing w:before="28" w:line="192" w:lineRule="exact"/>
              <w:ind w:right="2032"/>
              <w:jc w:val="center"/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  <w:t>SVEUKUPNO: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CDBF0D" w14:textId="77777777" w:rsidR="005D7A9F" w:rsidRPr="00CA7F03" w:rsidRDefault="005D7A9F" w:rsidP="005D7A9F">
            <w:pPr>
              <w:spacing w:before="28" w:line="192" w:lineRule="exact"/>
              <w:ind w:right="92"/>
              <w:jc w:val="right"/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  <w:t>-1.563.802,06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2749B7" w14:textId="77777777" w:rsidR="005D7A9F" w:rsidRPr="00CA7F03" w:rsidRDefault="005D7A9F" w:rsidP="005D7A9F">
            <w:pPr>
              <w:spacing w:before="28" w:line="192" w:lineRule="exact"/>
              <w:ind w:right="95"/>
              <w:jc w:val="right"/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  <w:t>15.110.646,48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C43ABD9" w14:textId="77777777" w:rsidR="005D7A9F" w:rsidRPr="00CA7F03" w:rsidRDefault="005D7A9F" w:rsidP="005D7A9F">
            <w:pPr>
              <w:spacing w:before="28" w:line="192" w:lineRule="exact"/>
              <w:ind w:right="94"/>
              <w:jc w:val="right"/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</w:pPr>
            <w:r w:rsidRPr="00CA7F03">
              <w:rPr>
                <w:rFonts w:ascii="Arial" w:eastAsia="Microsoft Sans Serif" w:hAnsi="Microsoft Sans Serif" w:cs="Microsoft Sans Serif"/>
                <w:b/>
                <w:sz w:val="18"/>
                <w:lang w:val="bs-Latn"/>
              </w:rPr>
              <w:t>13.546.844,42</w:t>
            </w:r>
          </w:p>
        </w:tc>
      </w:tr>
    </w:tbl>
    <w:p w14:paraId="6C5D386C" w14:textId="11F158BF" w:rsidR="00FC7C41" w:rsidRPr="00CA7F03" w:rsidRDefault="00FC7C41" w:rsidP="00455AFA">
      <w:pPr>
        <w:widowControl w:val="0"/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Prema </w:t>
      </w:r>
      <w:r w:rsidR="0028692D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zvještaju o izvršenju 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financijskog plana </w:t>
      </w:r>
      <w:r w:rsidR="0028692D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Fakulteta turizma i ruralnog razvoja u Požegi</w:t>
      </w:r>
      <w:r w:rsidR="00455AF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="000531E5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u 2022. godin</w:t>
      </w:r>
      <w:r w:rsidR="0028692D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</w:t>
      </w:r>
      <w:r w:rsidR="000531E5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ostvaren je </w:t>
      </w:r>
      <w:r w:rsidR="0028692D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manjak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prihoda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pacing w:val="-57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i primitaka u iznosu od 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1.</w:t>
      </w:r>
      <w:r w:rsidR="006207BB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563.802,06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</w:t>
      </w:r>
      <w:r w:rsidR="006524AD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te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s obzirom na preneseni 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višak prihoda i primitaka</w:t>
      </w:r>
      <w:r w:rsidR="00652720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nastao pripajanjem Veleučilišta u Požegi Sveučilištu Josipa Jurja Strossmayera u Osijeku, Fakultetu turizma i ruralnog razvoja u Požegi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od </w:t>
      </w:r>
      <w:r w:rsidR="006207BB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15.110.646,48</w:t>
      </w:r>
      <w:r w:rsidR="003B0719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kuna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ukupni</w:t>
      </w:r>
      <w:r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</w:t>
      </w:r>
      <w:r w:rsidR="003B0719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višak prihoda i primitaka </w:t>
      </w:r>
      <w:r w:rsidR="006207BB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>Fakulteta turizma i ruralnog razvoja u Požegi</w:t>
      </w:r>
      <w:r w:rsidR="003B0719" w:rsidRPr="00CA7F03">
        <w:rPr>
          <w:rFonts w:ascii="Times New Roman" w:eastAsia="Times New Roman" w:hAnsi="Times New Roman" w:cs="Times New Roman"/>
          <w:spacing w:val="1"/>
          <w:sz w:val="24"/>
          <w:szCs w:val="24"/>
          <w:lang w:val="bs-Latn"/>
        </w:rPr>
        <w:t xml:space="preserve"> raspoloživ u slijedećem razdoblju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iznosi</w:t>
      </w:r>
      <w:r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 xml:space="preserve"> </w:t>
      </w:r>
      <w:r w:rsidR="006207BB" w:rsidRPr="00CA7F03">
        <w:rPr>
          <w:rFonts w:ascii="Times New Roman" w:eastAsia="Times New Roman" w:hAnsi="Times New Roman" w:cs="Times New Roman"/>
          <w:spacing w:val="-1"/>
          <w:sz w:val="24"/>
          <w:szCs w:val="24"/>
          <w:lang w:val="bs-Latn"/>
        </w:rPr>
        <w:t>13.546.844,42</w:t>
      </w:r>
      <w:r w:rsidRPr="00CA7F03">
        <w:rPr>
          <w:rFonts w:ascii="Times New Roman" w:eastAsia="Times New Roman" w:hAnsi="Times New Roman" w:cs="Times New Roman"/>
          <w:spacing w:val="-2"/>
          <w:sz w:val="24"/>
          <w:szCs w:val="24"/>
          <w:lang w:val="bs-Latn"/>
        </w:rPr>
        <w:t xml:space="preserve">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kun</w:t>
      </w:r>
      <w:r w:rsidR="006207BB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e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</w:p>
    <w:p w14:paraId="4F4A772D" w14:textId="77777777" w:rsidR="00FC7C41" w:rsidRPr="00CA7F03" w:rsidRDefault="00FC7C41" w:rsidP="00FC7C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3BB28B0B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bs-Latn"/>
        </w:rPr>
      </w:pPr>
    </w:p>
    <w:p w14:paraId="4B8CFB2A" w14:textId="77777777" w:rsidR="00FC7C41" w:rsidRPr="00CA7F03" w:rsidRDefault="00FC7C41" w:rsidP="00FC7C4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bs-Latn"/>
        </w:rPr>
      </w:pPr>
    </w:p>
    <w:p w14:paraId="67CC0BD8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bs-Latn"/>
        </w:rPr>
      </w:pPr>
    </w:p>
    <w:p w14:paraId="19EF3C68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bs-Latn"/>
        </w:rPr>
      </w:pPr>
    </w:p>
    <w:p w14:paraId="09105768" w14:textId="7D880F45" w:rsidR="006524AD" w:rsidRPr="00CA7F03" w:rsidRDefault="006524AD" w:rsidP="00652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</w:p>
    <w:p w14:paraId="52F5F8A3" w14:textId="77777777" w:rsidR="006524AD" w:rsidRPr="00CA7F03" w:rsidRDefault="006524AD" w:rsidP="00652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        </w:t>
      </w:r>
    </w:p>
    <w:p w14:paraId="14E261B1" w14:textId="38D57C88" w:rsidR="00D5448A" w:rsidRPr="00CA7F03" w:rsidRDefault="006524AD" w:rsidP="00652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   </w:t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7F47C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</w:t>
      </w:r>
      <w:r w:rsidR="00ED0316">
        <w:rPr>
          <w:rFonts w:ascii="Times New Roman" w:eastAsia="Times New Roman" w:hAnsi="Times New Roman" w:cs="Times New Roman"/>
          <w:sz w:val="24"/>
          <w:szCs w:val="24"/>
          <w:lang w:val="bs-Latn"/>
        </w:rPr>
        <w:t>P</w:t>
      </w:r>
      <w:r w:rsidR="00604903"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rivremeni 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dekan</w:t>
      </w:r>
    </w:p>
    <w:p w14:paraId="41506679" w14:textId="2228DE3C" w:rsidR="006524AD" w:rsidRPr="00CA7F03" w:rsidRDefault="006524AD" w:rsidP="00652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</w:p>
    <w:p w14:paraId="41CF8379" w14:textId="77777777" w:rsidR="007F47C3" w:rsidRDefault="007F47C3" w:rsidP="00D5448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4AC9780B" w14:textId="572F0494" w:rsidR="006524AD" w:rsidRPr="00CA7F03" w:rsidRDefault="006524AD" w:rsidP="00D5448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>prof.dr.sc. Borislav Miličević</w:t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CA7F03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</w:p>
    <w:p w14:paraId="2E0F0AF3" w14:textId="77777777" w:rsidR="006524AD" w:rsidRPr="00CA7F03" w:rsidRDefault="006524AD" w:rsidP="006524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3F613C84" w14:textId="77777777" w:rsidR="00FC7C41" w:rsidRPr="00CA7F03" w:rsidRDefault="00FC7C41" w:rsidP="00FC7C4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lang w:val="bs-Latn"/>
        </w:rPr>
      </w:pPr>
    </w:p>
    <w:p w14:paraId="712D9005" w14:textId="77777777" w:rsidR="00FA6AA1" w:rsidRPr="00CA7F03" w:rsidRDefault="00FA6AA1"/>
    <w:sectPr w:rsidR="00FA6AA1" w:rsidRPr="00CA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EA3"/>
    <w:multiLevelType w:val="hybridMultilevel"/>
    <w:tmpl w:val="F9889738"/>
    <w:lvl w:ilvl="0" w:tplc="D2B623AC">
      <w:numFmt w:val="bullet"/>
      <w:lvlText w:val="-"/>
      <w:lvlJc w:val="left"/>
      <w:pPr>
        <w:ind w:left="75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F322180C">
      <w:numFmt w:val="bullet"/>
      <w:lvlText w:val="•"/>
      <w:lvlJc w:val="left"/>
      <w:pPr>
        <w:ind w:left="1474" w:hanging="361"/>
      </w:pPr>
      <w:rPr>
        <w:lang w:val="bs-Latn" w:eastAsia="en-US" w:bidi="ar-SA"/>
      </w:rPr>
    </w:lvl>
    <w:lvl w:ilvl="2" w:tplc="DB60AF02">
      <w:numFmt w:val="bullet"/>
      <w:lvlText w:val="•"/>
      <w:lvlJc w:val="left"/>
      <w:pPr>
        <w:ind w:left="2188" w:hanging="361"/>
      </w:pPr>
      <w:rPr>
        <w:lang w:val="bs-Latn" w:eastAsia="en-US" w:bidi="ar-SA"/>
      </w:rPr>
    </w:lvl>
    <w:lvl w:ilvl="3" w:tplc="8598A452">
      <w:numFmt w:val="bullet"/>
      <w:lvlText w:val="•"/>
      <w:lvlJc w:val="left"/>
      <w:pPr>
        <w:ind w:left="2902" w:hanging="361"/>
      </w:pPr>
      <w:rPr>
        <w:lang w:val="bs-Latn" w:eastAsia="en-US" w:bidi="ar-SA"/>
      </w:rPr>
    </w:lvl>
    <w:lvl w:ilvl="4" w:tplc="8DCE869E">
      <w:numFmt w:val="bullet"/>
      <w:lvlText w:val="•"/>
      <w:lvlJc w:val="left"/>
      <w:pPr>
        <w:ind w:left="3616" w:hanging="361"/>
      </w:pPr>
      <w:rPr>
        <w:lang w:val="bs-Latn" w:eastAsia="en-US" w:bidi="ar-SA"/>
      </w:rPr>
    </w:lvl>
    <w:lvl w:ilvl="5" w:tplc="D8E8D4FE">
      <w:numFmt w:val="bullet"/>
      <w:lvlText w:val="•"/>
      <w:lvlJc w:val="left"/>
      <w:pPr>
        <w:ind w:left="4331" w:hanging="361"/>
      </w:pPr>
      <w:rPr>
        <w:lang w:val="bs-Latn" w:eastAsia="en-US" w:bidi="ar-SA"/>
      </w:rPr>
    </w:lvl>
    <w:lvl w:ilvl="6" w:tplc="ADE6D258">
      <w:numFmt w:val="bullet"/>
      <w:lvlText w:val="•"/>
      <w:lvlJc w:val="left"/>
      <w:pPr>
        <w:ind w:left="5045" w:hanging="361"/>
      </w:pPr>
      <w:rPr>
        <w:lang w:val="bs-Latn" w:eastAsia="en-US" w:bidi="ar-SA"/>
      </w:rPr>
    </w:lvl>
    <w:lvl w:ilvl="7" w:tplc="1FC2A144">
      <w:numFmt w:val="bullet"/>
      <w:lvlText w:val="•"/>
      <w:lvlJc w:val="left"/>
      <w:pPr>
        <w:ind w:left="5759" w:hanging="361"/>
      </w:pPr>
      <w:rPr>
        <w:lang w:val="bs-Latn" w:eastAsia="en-US" w:bidi="ar-SA"/>
      </w:rPr>
    </w:lvl>
    <w:lvl w:ilvl="8" w:tplc="340AD8A0">
      <w:numFmt w:val="bullet"/>
      <w:lvlText w:val="•"/>
      <w:lvlJc w:val="left"/>
      <w:pPr>
        <w:ind w:left="6473" w:hanging="361"/>
      </w:pPr>
      <w:rPr>
        <w:lang w:val="bs-Latn" w:eastAsia="en-US" w:bidi="ar-SA"/>
      </w:rPr>
    </w:lvl>
  </w:abstractNum>
  <w:abstractNum w:abstractNumId="1" w15:restartNumberingAfterBreak="0">
    <w:nsid w:val="05F70582"/>
    <w:multiLevelType w:val="hybridMultilevel"/>
    <w:tmpl w:val="E5EE9F8E"/>
    <w:lvl w:ilvl="0" w:tplc="BCA0E49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3DAC715C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6BF40884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F7EE0AF2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4E42A722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32DEF9B0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7390D3CC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F7A4D246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7EE0E33C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2" w15:restartNumberingAfterBreak="0">
    <w:nsid w:val="13055D5F"/>
    <w:multiLevelType w:val="hybridMultilevel"/>
    <w:tmpl w:val="B33C8C6E"/>
    <w:lvl w:ilvl="0" w:tplc="EF30A91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bs-Latn" w:eastAsia="en-US" w:bidi="ar-SA"/>
      </w:rPr>
    </w:lvl>
    <w:lvl w:ilvl="1" w:tplc="819E2528">
      <w:numFmt w:val="bullet"/>
      <w:lvlText w:val="•"/>
      <w:lvlJc w:val="left"/>
      <w:pPr>
        <w:ind w:left="880" w:hanging="118"/>
      </w:pPr>
      <w:rPr>
        <w:lang w:val="bs-Latn" w:eastAsia="en-US" w:bidi="ar-SA"/>
      </w:rPr>
    </w:lvl>
    <w:lvl w:ilvl="2" w:tplc="F64EB3A0">
      <w:numFmt w:val="bullet"/>
      <w:lvlText w:val="•"/>
      <w:lvlJc w:val="left"/>
      <w:pPr>
        <w:ind w:left="1660" w:hanging="118"/>
      </w:pPr>
      <w:rPr>
        <w:lang w:val="bs-Latn" w:eastAsia="en-US" w:bidi="ar-SA"/>
      </w:rPr>
    </w:lvl>
    <w:lvl w:ilvl="3" w:tplc="82B6E9FE">
      <w:numFmt w:val="bullet"/>
      <w:lvlText w:val="•"/>
      <w:lvlJc w:val="left"/>
      <w:pPr>
        <w:ind w:left="2440" w:hanging="118"/>
      </w:pPr>
      <w:rPr>
        <w:lang w:val="bs-Latn" w:eastAsia="en-US" w:bidi="ar-SA"/>
      </w:rPr>
    </w:lvl>
    <w:lvl w:ilvl="4" w:tplc="7BB41D68">
      <w:numFmt w:val="bullet"/>
      <w:lvlText w:val="•"/>
      <w:lvlJc w:val="left"/>
      <w:pPr>
        <w:ind w:left="3220" w:hanging="118"/>
      </w:pPr>
      <w:rPr>
        <w:lang w:val="bs-Latn" w:eastAsia="en-US" w:bidi="ar-SA"/>
      </w:rPr>
    </w:lvl>
    <w:lvl w:ilvl="5" w:tplc="9AB8FC44">
      <w:numFmt w:val="bullet"/>
      <w:lvlText w:val="•"/>
      <w:lvlJc w:val="left"/>
      <w:pPr>
        <w:ind w:left="4001" w:hanging="118"/>
      </w:pPr>
      <w:rPr>
        <w:lang w:val="bs-Latn" w:eastAsia="en-US" w:bidi="ar-SA"/>
      </w:rPr>
    </w:lvl>
    <w:lvl w:ilvl="6" w:tplc="5A1446B4">
      <w:numFmt w:val="bullet"/>
      <w:lvlText w:val="•"/>
      <w:lvlJc w:val="left"/>
      <w:pPr>
        <w:ind w:left="4781" w:hanging="118"/>
      </w:pPr>
      <w:rPr>
        <w:lang w:val="bs-Latn" w:eastAsia="en-US" w:bidi="ar-SA"/>
      </w:rPr>
    </w:lvl>
    <w:lvl w:ilvl="7" w:tplc="F69A312A">
      <w:numFmt w:val="bullet"/>
      <w:lvlText w:val="•"/>
      <w:lvlJc w:val="left"/>
      <w:pPr>
        <w:ind w:left="5561" w:hanging="118"/>
      </w:pPr>
      <w:rPr>
        <w:lang w:val="bs-Latn" w:eastAsia="en-US" w:bidi="ar-SA"/>
      </w:rPr>
    </w:lvl>
    <w:lvl w:ilvl="8" w:tplc="974A8A14">
      <w:numFmt w:val="bullet"/>
      <w:lvlText w:val="•"/>
      <w:lvlJc w:val="left"/>
      <w:pPr>
        <w:ind w:left="6341" w:hanging="118"/>
      </w:pPr>
      <w:rPr>
        <w:lang w:val="bs-Latn" w:eastAsia="en-US" w:bidi="ar-SA"/>
      </w:rPr>
    </w:lvl>
  </w:abstractNum>
  <w:abstractNum w:abstractNumId="3" w15:restartNumberingAfterBreak="0">
    <w:nsid w:val="16531C41"/>
    <w:multiLevelType w:val="hybridMultilevel"/>
    <w:tmpl w:val="26E47D12"/>
    <w:lvl w:ilvl="0" w:tplc="A33EFA8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2D08FF54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BF40A234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564610F8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6F72EDE6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16BEF7C0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20D882E8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9F9C8B4E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A5B6C21C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4" w15:restartNumberingAfterBreak="0">
    <w:nsid w:val="18F65089"/>
    <w:multiLevelType w:val="hybridMultilevel"/>
    <w:tmpl w:val="C7886142"/>
    <w:lvl w:ilvl="0" w:tplc="8084DE88">
      <w:start w:val="3"/>
      <w:numFmt w:val="upperRoman"/>
      <w:lvlText w:val="%1."/>
      <w:lvlJc w:val="left"/>
      <w:pPr>
        <w:ind w:left="8197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s-Latn" w:eastAsia="en-US" w:bidi="ar-SA"/>
      </w:rPr>
    </w:lvl>
    <w:lvl w:ilvl="1" w:tplc="8B3E6CCA">
      <w:start w:val="1"/>
      <w:numFmt w:val="decimal"/>
      <w:lvlText w:val="%2."/>
      <w:lvlJc w:val="left"/>
      <w:pPr>
        <w:ind w:left="801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2" w:tplc="DE26D3C0">
      <w:numFmt w:val="bullet"/>
      <w:lvlText w:val="•"/>
      <w:lvlJc w:val="left"/>
      <w:pPr>
        <w:ind w:left="5865" w:hanging="360"/>
      </w:pPr>
      <w:rPr>
        <w:lang w:val="bs-Latn" w:eastAsia="en-US" w:bidi="ar-SA"/>
      </w:rPr>
    </w:lvl>
    <w:lvl w:ilvl="3" w:tplc="00201DDC">
      <w:numFmt w:val="bullet"/>
      <w:lvlText w:val="•"/>
      <w:lvlJc w:val="left"/>
      <w:pPr>
        <w:ind w:left="6450" w:hanging="360"/>
      </w:pPr>
      <w:rPr>
        <w:lang w:val="bs-Latn" w:eastAsia="en-US" w:bidi="ar-SA"/>
      </w:rPr>
    </w:lvl>
    <w:lvl w:ilvl="4" w:tplc="094051F2">
      <w:numFmt w:val="bullet"/>
      <w:lvlText w:val="•"/>
      <w:lvlJc w:val="left"/>
      <w:pPr>
        <w:ind w:left="7035" w:hanging="360"/>
      </w:pPr>
      <w:rPr>
        <w:lang w:val="bs-Latn" w:eastAsia="en-US" w:bidi="ar-SA"/>
      </w:rPr>
    </w:lvl>
    <w:lvl w:ilvl="5" w:tplc="17B8715A">
      <w:numFmt w:val="bullet"/>
      <w:lvlText w:val="•"/>
      <w:lvlJc w:val="left"/>
      <w:pPr>
        <w:ind w:left="7620" w:hanging="360"/>
      </w:pPr>
      <w:rPr>
        <w:lang w:val="bs-Latn" w:eastAsia="en-US" w:bidi="ar-SA"/>
      </w:rPr>
    </w:lvl>
    <w:lvl w:ilvl="6" w:tplc="282807B6">
      <w:numFmt w:val="bullet"/>
      <w:lvlText w:val="•"/>
      <w:lvlJc w:val="left"/>
      <w:pPr>
        <w:ind w:left="8205" w:hanging="360"/>
      </w:pPr>
      <w:rPr>
        <w:lang w:val="bs-Latn" w:eastAsia="en-US" w:bidi="ar-SA"/>
      </w:rPr>
    </w:lvl>
    <w:lvl w:ilvl="7" w:tplc="0D3E4FAA">
      <w:numFmt w:val="bullet"/>
      <w:lvlText w:val="•"/>
      <w:lvlJc w:val="left"/>
      <w:pPr>
        <w:ind w:left="8790" w:hanging="360"/>
      </w:pPr>
      <w:rPr>
        <w:lang w:val="bs-Latn" w:eastAsia="en-US" w:bidi="ar-SA"/>
      </w:rPr>
    </w:lvl>
    <w:lvl w:ilvl="8" w:tplc="B922D142">
      <w:numFmt w:val="bullet"/>
      <w:lvlText w:val="•"/>
      <w:lvlJc w:val="left"/>
      <w:pPr>
        <w:ind w:left="9376" w:hanging="360"/>
      </w:pPr>
      <w:rPr>
        <w:lang w:val="bs-Latn" w:eastAsia="en-US" w:bidi="ar-SA"/>
      </w:rPr>
    </w:lvl>
  </w:abstractNum>
  <w:abstractNum w:abstractNumId="5" w15:restartNumberingAfterBreak="0">
    <w:nsid w:val="1C0D604F"/>
    <w:multiLevelType w:val="hybridMultilevel"/>
    <w:tmpl w:val="E1AE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1396"/>
    <w:multiLevelType w:val="hybridMultilevel"/>
    <w:tmpl w:val="38BCE722"/>
    <w:lvl w:ilvl="0" w:tplc="C35AF9E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1618E61E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9BA0C026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FB4C25FC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86B2BCCE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B16851CE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D4D460A4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EB8CFBDC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C23626E8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7" w15:restartNumberingAfterBreak="0">
    <w:nsid w:val="25E324EA"/>
    <w:multiLevelType w:val="hybridMultilevel"/>
    <w:tmpl w:val="4BFEA656"/>
    <w:lvl w:ilvl="0" w:tplc="F34A0918">
      <w:start w:val="5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4" w:hanging="360"/>
      </w:pPr>
    </w:lvl>
    <w:lvl w:ilvl="2" w:tplc="041A001B" w:tentative="1">
      <w:start w:val="1"/>
      <w:numFmt w:val="lowerRoman"/>
      <w:lvlText w:val="%3."/>
      <w:lvlJc w:val="right"/>
      <w:pPr>
        <w:ind w:left="9454" w:hanging="180"/>
      </w:pPr>
    </w:lvl>
    <w:lvl w:ilvl="3" w:tplc="041A000F" w:tentative="1">
      <w:start w:val="1"/>
      <w:numFmt w:val="decimal"/>
      <w:lvlText w:val="%4."/>
      <w:lvlJc w:val="left"/>
      <w:pPr>
        <w:ind w:left="10174" w:hanging="360"/>
      </w:pPr>
    </w:lvl>
    <w:lvl w:ilvl="4" w:tplc="041A0019" w:tentative="1">
      <w:start w:val="1"/>
      <w:numFmt w:val="lowerLetter"/>
      <w:lvlText w:val="%5."/>
      <w:lvlJc w:val="left"/>
      <w:pPr>
        <w:ind w:left="10894" w:hanging="360"/>
      </w:pPr>
    </w:lvl>
    <w:lvl w:ilvl="5" w:tplc="041A001B" w:tentative="1">
      <w:start w:val="1"/>
      <w:numFmt w:val="lowerRoman"/>
      <w:lvlText w:val="%6."/>
      <w:lvlJc w:val="right"/>
      <w:pPr>
        <w:ind w:left="11614" w:hanging="180"/>
      </w:pPr>
    </w:lvl>
    <w:lvl w:ilvl="6" w:tplc="041A000F" w:tentative="1">
      <w:start w:val="1"/>
      <w:numFmt w:val="decimal"/>
      <w:lvlText w:val="%7."/>
      <w:lvlJc w:val="left"/>
      <w:pPr>
        <w:ind w:left="12334" w:hanging="360"/>
      </w:pPr>
    </w:lvl>
    <w:lvl w:ilvl="7" w:tplc="041A0019" w:tentative="1">
      <w:start w:val="1"/>
      <w:numFmt w:val="lowerLetter"/>
      <w:lvlText w:val="%8."/>
      <w:lvlJc w:val="left"/>
      <w:pPr>
        <w:ind w:left="13054" w:hanging="360"/>
      </w:pPr>
    </w:lvl>
    <w:lvl w:ilvl="8" w:tplc="041A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8" w15:restartNumberingAfterBreak="0">
    <w:nsid w:val="2ECB6D97"/>
    <w:multiLevelType w:val="hybridMultilevel"/>
    <w:tmpl w:val="1B806EE4"/>
    <w:lvl w:ilvl="0" w:tplc="97CABC26">
      <w:numFmt w:val="bullet"/>
      <w:lvlText w:val="-"/>
      <w:lvlJc w:val="left"/>
      <w:pPr>
        <w:ind w:left="27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A60810A6">
      <w:numFmt w:val="bullet"/>
      <w:lvlText w:val="•"/>
      <w:lvlJc w:val="left"/>
      <w:pPr>
        <w:ind w:left="1042" w:hanging="116"/>
      </w:pPr>
      <w:rPr>
        <w:lang w:val="bs-Latn" w:eastAsia="en-US" w:bidi="ar-SA"/>
      </w:rPr>
    </w:lvl>
    <w:lvl w:ilvl="2" w:tplc="03B20406">
      <w:numFmt w:val="bullet"/>
      <w:lvlText w:val="•"/>
      <w:lvlJc w:val="left"/>
      <w:pPr>
        <w:ind w:left="1804" w:hanging="116"/>
      </w:pPr>
      <w:rPr>
        <w:lang w:val="bs-Latn" w:eastAsia="en-US" w:bidi="ar-SA"/>
      </w:rPr>
    </w:lvl>
    <w:lvl w:ilvl="3" w:tplc="B6AEDBB2">
      <w:numFmt w:val="bullet"/>
      <w:lvlText w:val="•"/>
      <w:lvlJc w:val="left"/>
      <w:pPr>
        <w:ind w:left="2566" w:hanging="116"/>
      </w:pPr>
      <w:rPr>
        <w:lang w:val="bs-Latn" w:eastAsia="en-US" w:bidi="ar-SA"/>
      </w:rPr>
    </w:lvl>
    <w:lvl w:ilvl="4" w:tplc="E06E6B8A">
      <w:numFmt w:val="bullet"/>
      <w:lvlText w:val="•"/>
      <w:lvlJc w:val="left"/>
      <w:pPr>
        <w:ind w:left="3328" w:hanging="116"/>
      </w:pPr>
      <w:rPr>
        <w:lang w:val="bs-Latn" w:eastAsia="en-US" w:bidi="ar-SA"/>
      </w:rPr>
    </w:lvl>
    <w:lvl w:ilvl="5" w:tplc="19AAF276">
      <w:numFmt w:val="bullet"/>
      <w:lvlText w:val="•"/>
      <w:lvlJc w:val="left"/>
      <w:pPr>
        <w:ind w:left="4091" w:hanging="116"/>
      </w:pPr>
      <w:rPr>
        <w:lang w:val="bs-Latn" w:eastAsia="en-US" w:bidi="ar-SA"/>
      </w:rPr>
    </w:lvl>
    <w:lvl w:ilvl="6" w:tplc="27403AE2">
      <w:numFmt w:val="bullet"/>
      <w:lvlText w:val="•"/>
      <w:lvlJc w:val="left"/>
      <w:pPr>
        <w:ind w:left="4853" w:hanging="116"/>
      </w:pPr>
      <w:rPr>
        <w:lang w:val="bs-Latn" w:eastAsia="en-US" w:bidi="ar-SA"/>
      </w:rPr>
    </w:lvl>
    <w:lvl w:ilvl="7" w:tplc="428A2338">
      <w:numFmt w:val="bullet"/>
      <w:lvlText w:val="•"/>
      <w:lvlJc w:val="left"/>
      <w:pPr>
        <w:ind w:left="5615" w:hanging="116"/>
      </w:pPr>
      <w:rPr>
        <w:lang w:val="bs-Latn" w:eastAsia="en-US" w:bidi="ar-SA"/>
      </w:rPr>
    </w:lvl>
    <w:lvl w:ilvl="8" w:tplc="9E3AC7AC">
      <w:numFmt w:val="bullet"/>
      <w:lvlText w:val="•"/>
      <w:lvlJc w:val="left"/>
      <w:pPr>
        <w:ind w:left="6377" w:hanging="116"/>
      </w:pPr>
      <w:rPr>
        <w:lang w:val="bs-Latn" w:eastAsia="en-US" w:bidi="ar-SA"/>
      </w:rPr>
    </w:lvl>
  </w:abstractNum>
  <w:abstractNum w:abstractNumId="9" w15:restartNumberingAfterBreak="0">
    <w:nsid w:val="51A728E4"/>
    <w:multiLevelType w:val="hybridMultilevel"/>
    <w:tmpl w:val="FC7A7552"/>
    <w:lvl w:ilvl="0" w:tplc="31B090C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bs-Latn" w:eastAsia="en-US" w:bidi="ar-SA"/>
      </w:rPr>
    </w:lvl>
    <w:lvl w:ilvl="1" w:tplc="80128F6E">
      <w:numFmt w:val="bullet"/>
      <w:lvlText w:val="•"/>
      <w:lvlJc w:val="left"/>
      <w:pPr>
        <w:ind w:left="988" w:hanging="118"/>
      </w:pPr>
      <w:rPr>
        <w:lang w:val="bs-Latn" w:eastAsia="en-US" w:bidi="ar-SA"/>
      </w:rPr>
    </w:lvl>
    <w:lvl w:ilvl="2" w:tplc="19E6FF78">
      <w:numFmt w:val="bullet"/>
      <w:lvlText w:val="•"/>
      <w:lvlJc w:val="left"/>
      <w:pPr>
        <w:ind w:left="1756" w:hanging="118"/>
      </w:pPr>
      <w:rPr>
        <w:lang w:val="bs-Latn" w:eastAsia="en-US" w:bidi="ar-SA"/>
      </w:rPr>
    </w:lvl>
    <w:lvl w:ilvl="3" w:tplc="469A06E8">
      <w:numFmt w:val="bullet"/>
      <w:lvlText w:val="•"/>
      <w:lvlJc w:val="left"/>
      <w:pPr>
        <w:ind w:left="2524" w:hanging="118"/>
      </w:pPr>
      <w:rPr>
        <w:lang w:val="bs-Latn" w:eastAsia="en-US" w:bidi="ar-SA"/>
      </w:rPr>
    </w:lvl>
    <w:lvl w:ilvl="4" w:tplc="2E528518">
      <w:numFmt w:val="bullet"/>
      <w:lvlText w:val="•"/>
      <w:lvlJc w:val="left"/>
      <w:pPr>
        <w:ind w:left="3292" w:hanging="118"/>
      </w:pPr>
      <w:rPr>
        <w:lang w:val="bs-Latn" w:eastAsia="en-US" w:bidi="ar-SA"/>
      </w:rPr>
    </w:lvl>
    <w:lvl w:ilvl="5" w:tplc="8F06801A">
      <w:numFmt w:val="bullet"/>
      <w:lvlText w:val="•"/>
      <w:lvlJc w:val="left"/>
      <w:pPr>
        <w:ind w:left="4061" w:hanging="118"/>
      </w:pPr>
      <w:rPr>
        <w:lang w:val="bs-Latn" w:eastAsia="en-US" w:bidi="ar-SA"/>
      </w:rPr>
    </w:lvl>
    <w:lvl w:ilvl="6" w:tplc="059C84D0">
      <w:numFmt w:val="bullet"/>
      <w:lvlText w:val="•"/>
      <w:lvlJc w:val="left"/>
      <w:pPr>
        <w:ind w:left="4829" w:hanging="118"/>
      </w:pPr>
      <w:rPr>
        <w:lang w:val="bs-Latn" w:eastAsia="en-US" w:bidi="ar-SA"/>
      </w:rPr>
    </w:lvl>
    <w:lvl w:ilvl="7" w:tplc="8D101582">
      <w:numFmt w:val="bullet"/>
      <w:lvlText w:val="•"/>
      <w:lvlJc w:val="left"/>
      <w:pPr>
        <w:ind w:left="5597" w:hanging="118"/>
      </w:pPr>
      <w:rPr>
        <w:lang w:val="bs-Latn" w:eastAsia="en-US" w:bidi="ar-SA"/>
      </w:rPr>
    </w:lvl>
    <w:lvl w:ilvl="8" w:tplc="92E8518A">
      <w:numFmt w:val="bullet"/>
      <w:lvlText w:val="•"/>
      <w:lvlJc w:val="left"/>
      <w:pPr>
        <w:ind w:left="6365" w:hanging="118"/>
      </w:pPr>
      <w:rPr>
        <w:lang w:val="bs-Latn" w:eastAsia="en-US" w:bidi="ar-SA"/>
      </w:rPr>
    </w:lvl>
  </w:abstractNum>
  <w:abstractNum w:abstractNumId="10" w15:restartNumberingAfterBreak="0">
    <w:nsid w:val="574259C1"/>
    <w:multiLevelType w:val="hybridMultilevel"/>
    <w:tmpl w:val="0338E948"/>
    <w:lvl w:ilvl="0" w:tplc="F8EC0EF8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s-Latn" w:eastAsia="en-US" w:bidi="ar-SA"/>
      </w:rPr>
    </w:lvl>
    <w:lvl w:ilvl="1" w:tplc="A5AE91C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-Latn" w:eastAsia="en-US" w:bidi="ar-SA"/>
      </w:rPr>
    </w:lvl>
    <w:lvl w:ilvl="2" w:tplc="8BDC0F6E">
      <w:numFmt w:val="bullet"/>
      <w:lvlText w:val="•"/>
      <w:lvlJc w:val="left"/>
      <w:pPr>
        <w:ind w:left="2514" w:hanging="360"/>
      </w:pPr>
      <w:rPr>
        <w:lang w:val="bs-Latn" w:eastAsia="en-US" w:bidi="ar-SA"/>
      </w:rPr>
    </w:lvl>
    <w:lvl w:ilvl="3" w:tplc="5DBA4468">
      <w:numFmt w:val="bullet"/>
      <w:lvlText w:val="•"/>
      <w:lvlJc w:val="left"/>
      <w:pPr>
        <w:ind w:left="3488" w:hanging="360"/>
      </w:pPr>
      <w:rPr>
        <w:lang w:val="bs-Latn" w:eastAsia="en-US" w:bidi="ar-SA"/>
      </w:rPr>
    </w:lvl>
    <w:lvl w:ilvl="4" w:tplc="A0E29A92">
      <w:numFmt w:val="bullet"/>
      <w:lvlText w:val="•"/>
      <w:lvlJc w:val="left"/>
      <w:pPr>
        <w:ind w:left="4462" w:hanging="360"/>
      </w:pPr>
      <w:rPr>
        <w:lang w:val="bs-Latn" w:eastAsia="en-US" w:bidi="ar-SA"/>
      </w:rPr>
    </w:lvl>
    <w:lvl w:ilvl="5" w:tplc="65A4C2D0">
      <w:numFmt w:val="bullet"/>
      <w:lvlText w:val="•"/>
      <w:lvlJc w:val="left"/>
      <w:pPr>
        <w:ind w:left="5436" w:hanging="360"/>
      </w:pPr>
      <w:rPr>
        <w:lang w:val="bs-Latn" w:eastAsia="en-US" w:bidi="ar-SA"/>
      </w:rPr>
    </w:lvl>
    <w:lvl w:ilvl="6" w:tplc="4B544DAE">
      <w:numFmt w:val="bullet"/>
      <w:lvlText w:val="•"/>
      <w:lvlJc w:val="left"/>
      <w:pPr>
        <w:ind w:left="6410" w:hanging="360"/>
      </w:pPr>
      <w:rPr>
        <w:lang w:val="bs-Latn" w:eastAsia="en-US" w:bidi="ar-SA"/>
      </w:rPr>
    </w:lvl>
    <w:lvl w:ilvl="7" w:tplc="66CC41AA">
      <w:numFmt w:val="bullet"/>
      <w:lvlText w:val="•"/>
      <w:lvlJc w:val="left"/>
      <w:pPr>
        <w:ind w:left="7384" w:hanging="360"/>
      </w:pPr>
      <w:rPr>
        <w:lang w:val="bs-Latn" w:eastAsia="en-US" w:bidi="ar-SA"/>
      </w:rPr>
    </w:lvl>
    <w:lvl w:ilvl="8" w:tplc="76DC41FC">
      <w:numFmt w:val="bullet"/>
      <w:lvlText w:val="•"/>
      <w:lvlJc w:val="left"/>
      <w:pPr>
        <w:ind w:left="8358" w:hanging="360"/>
      </w:pPr>
      <w:rPr>
        <w:lang w:val="bs-Latn" w:eastAsia="en-US" w:bidi="ar-SA"/>
      </w:rPr>
    </w:lvl>
  </w:abstractNum>
  <w:abstractNum w:abstractNumId="11" w15:restartNumberingAfterBreak="0">
    <w:nsid w:val="57727A71"/>
    <w:multiLevelType w:val="hybridMultilevel"/>
    <w:tmpl w:val="48CC19AC"/>
    <w:lvl w:ilvl="0" w:tplc="3E6CFE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D2383EA4">
      <w:numFmt w:val="bullet"/>
      <w:lvlText w:val="•"/>
      <w:lvlJc w:val="left"/>
      <w:pPr>
        <w:ind w:left="1900" w:hanging="360"/>
      </w:pPr>
      <w:rPr>
        <w:lang w:val="bs-Latn" w:eastAsia="en-US" w:bidi="ar-SA"/>
      </w:rPr>
    </w:lvl>
    <w:lvl w:ilvl="2" w:tplc="63120AA8">
      <w:numFmt w:val="bullet"/>
      <w:lvlText w:val="•"/>
      <w:lvlJc w:val="left"/>
      <w:pPr>
        <w:ind w:left="2861" w:hanging="360"/>
      </w:pPr>
      <w:rPr>
        <w:lang w:val="bs-Latn" w:eastAsia="en-US" w:bidi="ar-SA"/>
      </w:rPr>
    </w:lvl>
    <w:lvl w:ilvl="3" w:tplc="1FF8C418">
      <w:numFmt w:val="bullet"/>
      <w:lvlText w:val="•"/>
      <w:lvlJc w:val="left"/>
      <w:pPr>
        <w:ind w:left="3821" w:hanging="360"/>
      </w:pPr>
      <w:rPr>
        <w:lang w:val="bs-Latn" w:eastAsia="en-US" w:bidi="ar-SA"/>
      </w:rPr>
    </w:lvl>
    <w:lvl w:ilvl="4" w:tplc="72583E5E">
      <w:numFmt w:val="bullet"/>
      <w:lvlText w:val="•"/>
      <w:lvlJc w:val="left"/>
      <w:pPr>
        <w:ind w:left="4782" w:hanging="360"/>
      </w:pPr>
      <w:rPr>
        <w:lang w:val="bs-Latn" w:eastAsia="en-US" w:bidi="ar-SA"/>
      </w:rPr>
    </w:lvl>
    <w:lvl w:ilvl="5" w:tplc="05EC6C66">
      <w:numFmt w:val="bullet"/>
      <w:lvlText w:val="•"/>
      <w:lvlJc w:val="left"/>
      <w:pPr>
        <w:ind w:left="5743" w:hanging="360"/>
      </w:pPr>
      <w:rPr>
        <w:lang w:val="bs-Latn" w:eastAsia="en-US" w:bidi="ar-SA"/>
      </w:rPr>
    </w:lvl>
    <w:lvl w:ilvl="6" w:tplc="E8000B4C">
      <w:numFmt w:val="bullet"/>
      <w:lvlText w:val="•"/>
      <w:lvlJc w:val="left"/>
      <w:pPr>
        <w:ind w:left="6703" w:hanging="360"/>
      </w:pPr>
      <w:rPr>
        <w:lang w:val="bs-Latn" w:eastAsia="en-US" w:bidi="ar-SA"/>
      </w:rPr>
    </w:lvl>
    <w:lvl w:ilvl="7" w:tplc="E0B065AE">
      <w:numFmt w:val="bullet"/>
      <w:lvlText w:val="•"/>
      <w:lvlJc w:val="left"/>
      <w:pPr>
        <w:ind w:left="7664" w:hanging="360"/>
      </w:pPr>
      <w:rPr>
        <w:lang w:val="bs-Latn" w:eastAsia="en-US" w:bidi="ar-SA"/>
      </w:rPr>
    </w:lvl>
    <w:lvl w:ilvl="8" w:tplc="47888B08">
      <w:numFmt w:val="bullet"/>
      <w:lvlText w:val="•"/>
      <w:lvlJc w:val="left"/>
      <w:pPr>
        <w:ind w:left="8625" w:hanging="360"/>
      </w:pPr>
      <w:rPr>
        <w:lang w:val="bs-Latn" w:eastAsia="en-US" w:bidi="ar-SA"/>
      </w:rPr>
    </w:lvl>
  </w:abstractNum>
  <w:abstractNum w:abstractNumId="12" w15:restartNumberingAfterBreak="0">
    <w:nsid w:val="5A792B09"/>
    <w:multiLevelType w:val="hybridMultilevel"/>
    <w:tmpl w:val="892258AA"/>
    <w:lvl w:ilvl="0" w:tplc="C912328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89805C66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48708436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AB5C9DD2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F7DEA2A8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9ED4CDB2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B010D572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30685EA2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CF4E6724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13" w15:restartNumberingAfterBreak="0">
    <w:nsid w:val="63160A7C"/>
    <w:multiLevelType w:val="hybridMultilevel"/>
    <w:tmpl w:val="EC04DFD2"/>
    <w:lvl w:ilvl="0" w:tplc="FF6C904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01C2AB62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475849F0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074E79AA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F33CE480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B944F718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F4A63D28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99F86820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2324A746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14" w15:restartNumberingAfterBreak="0">
    <w:nsid w:val="663372FC"/>
    <w:multiLevelType w:val="hybridMultilevel"/>
    <w:tmpl w:val="180A99B6"/>
    <w:lvl w:ilvl="0" w:tplc="6CDEEA6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74B6F2FC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2E4208DA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FF748E98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F43ADAE2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ABC08432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08A4BB30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AE6E2938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D1E4BDB8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15" w15:restartNumberingAfterBreak="0">
    <w:nsid w:val="6FB00D5C"/>
    <w:multiLevelType w:val="hybridMultilevel"/>
    <w:tmpl w:val="72468A8E"/>
    <w:lvl w:ilvl="0" w:tplc="D26E3BDE">
      <w:numFmt w:val="bullet"/>
      <w:lvlText w:val="-"/>
      <w:lvlJc w:val="left"/>
      <w:pPr>
        <w:ind w:left="75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16DA1A54">
      <w:numFmt w:val="bullet"/>
      <w:lvlText w:val="•"/>
      <w:lvlJc w:val="left"/>
      <w:pPr>
        <w:ind w:left="1474" w:hanging="361"/>
      </w:pPr>
      <w:rPr>
        <w:lang w:val="bs-Latn" w:eastAsia="en-US" w:bidi="ar-SA"/>
      </w:rPr>
    </w:lvl>
    <w:lvl w:ilvl="2" w:tplc="6DB6665E">
      <w:numFmt w:val="bullet"/>
      <w:lvlText w:val="•"/>
      <w:lvlJc w:val="left"/>
      <w:pPr>
        <w:ind w:left="2188" w:hanging="361"/>
      </w:pPr>
      <w:rPr>
        <w:lang w:val="bs-Latn" w:eastAsia="en-US" w:bidi="ar-SA"/>
      </w:rPr>
    </w:lvl>
    <w:lvl w:ilvl="3" w:tplc="92D468FA">
      <w:numFmt w:val="bullet"/>
      <w:lvlText w:val="•"/>
      <w:lvlJc w:val="left"/>
      <w:pPr>
        <w:ind w:left="2902" w:hanging="361"/>
      </w:pPr>
      <w:rPr>
        <w:lang w:val="bs-Latn" w:eastAsia="en-US" w:bidi="ar-SA"/>
      </w:rPr>
    </w:lvl>
    <w:lvl w:ilvl="4" w:tplc="AB42A022">
      <w:numFmt w:val="bullet"/>
      <w:lvlText w:val="•"/>
      <w:lvlJc w:val="left"/>
      <w:pPr>
        <w:ind w:left="3616" w:hanging="361"/>
      </w:pPr>
      <w:rPr>
        <w:lang w:val="bs-Latn" w:eastAsia="en-US" w:bidi="ar-SA"/>
      </w:rPr>
    </w:lvl>
    <w:lvl w:ilvl="5" w:tplc="A7C49440">
      <w:numFmt w:val="bullet"/>
      <w:lvlText w:val="•"/>
      <w:lvlJc w:val="left"/>
      <w:pPr>
        <w:ind w:left="4331" w:hanging="361"/>
      </w:pPr>
      <w:rPr>
        <w:lang w:val="bs-Latn" w:eastAsia="en-US" w:bidi="ar-SA"/>
      </w:rPr>
    </w:lvl>
    <w:lvl w:ilvl="6" w:tplc="F6D289DC">
      <w:numFmt w:val="bullet"/>
      <w:lvlText w:val="•"/>
      <w:lvlJc w:val="left"/>
      <w:pPr>
        <w:ind w:left="5045" w:hanging="361"/>
      </w:pPr>
      <w:rPr>
        <w:lang w:val="bs-Latn" w:eastAsia="en-US" w:bidi="ar-SA"/>
      </w:rPr>
    </w:lvl>
    <w:lvl w:ilvl="7" w:tplc="3168C6E2">
      <w:numFmt w:val="bullet"/>
      <w:lvlText w:val="•"/>
      <w:lvlJc w:val="left"/>
      <w:pPr>
        <w:ind w:left="5759" w:hanging="361"/>
      </w:pPr>
      <w:rPr>
        <w:lang w:val="bs-Latn" w:eastAsia="en-US" w:bidi="ar-SA"/>
      </w:rPr>
    </w:lvl>
    <w:lvl w:ilvl="8" w:tplc="75B0622E">
      <w:numFmt w:val="bullet"/>
      <w:lvlText w:val="•"/>
      <w:lvlJc w:val="left"/>
      <w:pPr>
        <w:ind w:left="6473" w:hanging="361"/>
      </w:pPr>
      <w:rPr>
        <w:lang w:val="bs-Latn" w:eastAsia="en-US" w:bidi="ar-SA"/>
      </w:r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</w:num>
  <w:num w:numId="5">
    <w:abstractNumId w:val="14"/>
  </w:num>
  <w:num w:numId="6">
    <w:abstractNumId w:val="14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  <w:num w:numId="21">
    <w:abstractNumId w:val="3"/>
  </w:num>
  <w:num w:numId="22">
    <w:abstractNumId w:val="3"/>
  </w:num>
  <w:num w:numId="23">
    <w:abstractNumId w:val="0"/>
  </w:num>
  <w:num w:numId="24">
    <w:abstractNumId w:val="0"/>
  </w:num>
  <w:num w:numId="25">
    <w:abstractNumId w:val="15"/>
  </w:num>
  <w:num w:numId="26">
    <w:abstractNumId w:val="15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A1"/>
    <w:rsid w:val="00002BCF"/>
    <w:rsid w:val="00007465"/>
    <w:rsid w:val="000130E6"/>
    <w:rsid w:val="000531E5"/>
    <w:rsid w:val="00073CEC"/>
    <w:rsid w:val="000812F9"/>
    <w:rsid w:val="000815E9"/>
    <w:rsid w:val="00090681"/>
    <w:rsid w:val="000A28A7"/>
    <w:rsid w:val="000A68F0"/>
    <w:rsid w:val="000B31A8"/>
    <w:rsid w:val="000B3850"/>
    <w:rsid w:val="000B7171"/>
    <w:rsid w:val="000C7558"/>
    <w:rsid w:val="000E7606"/>
    <w:rsid w:val="000F4A16"/>
    <w:rsid w:val="00107F8D"/>
    <w:rsid w:val="00110D6F"/>
    <w:rsid w:val="0014381B"/>
    <w:rsid w:val="00143FC3"/>
    <w:rsid w:val="001464AC"/>
    <w:rsid w:val="00146E18"/>
    <w:rsid w:val="001517D4"/>
    <w:rsid w:val="00153E03"/>
    <w:rsid w:val="00171048"/>
    <w:rsid w:val="001852DD"/>
    <w:rsid w:val="0019668A"/>
    <w:rsid w:val="001A30F3"/>
    <w:rsid w:val="001B2954"/>
    <w:rsid w:val="001B60E3"/>
    <w:rsid w:val="001C1153"/>
    <w:rsid w:val="001C5ABC"/>
    <w:rsid w:val="001D5EC3"/>
    <w:rsid w:val="001D7E30"/>
    <w:rsid w:val="001F2450"/>
    <w:rsid w:val="002045B5"/>
    <w:rsid w:val="00217268"/>
    <w:rsid w:val="00223C4A"/>
    <w:rsid w:val="00253574"/>
    <w:rsid w:val="00255A55"/>
    <w:rsid w:val="002570AA"/>
    <w:rsid w:val="00264C80"/>
    <w:rsid w:val="002820AE"/>
    <w:rsid w:val="0028692D"/>
    <w:rsid w:val="00291580"/>
    <w:rsid w:val="00291658"/>
    <w:rsid w:val="002928F4"/>
    <w:rsid w:val="002A715A"/>
    <w:rsid w:val="002B3739"/>
    <w:rsid w:val="002D34A4"/>
    <w:rsid w:val="002E6193"/>
    <w:rsid w:val="002F12CE"/>
    <w:rsid w:val="002F6EED"/>
    <w:rsid w:val="002F720A"/>
    <w:rsid w:val="002F7B4A"/>
    <w:rsid w:val="00301EB6"/>
    <w:rsid w:val="00302E0D"/>
    <w:rsid w:val="0030422E"/>
    <w:rsid w:val="0030501D"/>
    <w:rsid w:val="00305BA4"/>
    <w:rsid w:val="00325A9E"/>
    <w:rsid w:val="00333EFC"/>
    <w:rsid w:val="00337CD6"/>
    <w:rsid w:val="00354464"/>
    <w:rsid w:val="003751C1"/>
    <w:rsid w:val="0037552E"/>
    <w:rsid w:val="0038383B"/>
    <w:rsid w:val="0038574B"/>
    <w:rsid w:val="00391B30"/>
    <w:rsid w:val="003926E0"/>
    <w:rsid w:val="00395314"/>
    <w:rsid w:val="003B0719"/>
    <w:rsid w:val="003B40AB"/>
    <w:rsid w:val="003C0282"/>
    <w:rsid w:val="003D2287"/>
    <w:rsid w:val="003F0658"/>
    <w:rsid w:val="003F3D44"/>
    <w:rsid w:val="00400128"/>
    <w:rsid w:val="00407798"/>
    <w:rsid w:val="0044167F"/>
    <w:rsid w:val="004473C0"/>
    <w:rsid w:val="004512D1"/>
    <w:rsid w:val="004545E2"/>
    <w:rsid w:val="00455AFA"/>
    <w:rsid w:val="004563F5"/>
    <w:rsid w:val="004645BE"/>
    <w:rsid w:val="00470337"/>
    <w:rsid w:val="004731B4"/>
    <w:rsid w:val="00481C47"/>
    <w:rsid w:val="00483B2F"/>
    <w:rsid w:val="00483C3B"/>
    <w:rsid w:val="00487F5A"/>
    <w:rsid w:val="004A3BE8"/>
    <w:rsid w:val="004B3500"/>
    <w:rsid w:val="004D08DE"/>
    <w:rsid w:val="004D24A9"/>
    <w:rsid w:val="004E2169"/>
    <w:rsid w:val="004F6357"/>
    <w:rsid w:val="00507811"/>
    <w:rsid w:val="00512652"/>
    <w:rsid w:val="00514228"/>
    <w:rsid w:val="00523FF9"/>
    <w:rsid w:val="005254F4"/>
    <w:rsid w:val="00525ADF"/>
    <w:rsid w:val="00526864"/>
    <w:rsid w:val="0052709E"/>
    <w:rsid w:val="00534838"/>
    <w:rsid w:val="0053682E"/>
    <w:rsid w:val="0055081F"/>
    <w:rsid w:val="00551677"/>
    <w:rsid w:val="00575F73"/>
    <w:rsid w:val="005856A7"/>
    <w:rsid w:val="00585ED6"/>
    <w:rsid w:val="00591684"/>
    <w:rsid w:val="005B3E7C"/>
    <w:rsid w:val="005B6E1D"/>
    <w:rsid w:val="005C11C3"/>
    <w:rsid w:val="005C3750"/>
    <w:rsid w:val="005C3E93"/>
    <w:rsid w:val="005C5582"/>
    <w:rsid w:val="005D2255"/>
    <w:rsid w:val="005D7A9F"/>
    <w:rsid w:val="005F42B3"/>
    <w:rsid w:val="005F5AEE"/>
    <w:rsid w:val="005F7ADC"/>
    <w:rsid w:val="006010EF"/>
    <w:rsid w:val="00604903"/>
    <w:rsid w:val="00617138"/>
    <w:rsid w:val="006207BB"/>
    <w:rsid w:val="006242A0"/>
    <w:rsid w:val="00626A91"/>
    <w:rsid w:val="006438AD"/>
    <w:rsid w:val="00645A6F"/>
    <w:rsid w:val="00647584"/>
    <w:rsid w:val="006524AD"/>
    <w:rsid w:val="00652720"/>
    <w:rsid w:val="00652B27"/>
    <w:rsid w:val="0065460F"/>
    <w:rsid w:val="00662C20"/>
    <w:rsid w:val="0066729A"/>
    <w:rsid w:val="006673FD"/>
    <w:rsid w:val="0068364C"/>
    <w:rsid w:val="00694608"/>
    <w:rsid w:val="006964FD"/>
    <w:rsid w:val="006A020F"/>
    <w:rsid w:val="006B32FA"/>
    <w:rsid w:val="006B4EB0"/>
    <w:rsid w:val="006B5324"/>
    <w:rsid w:val="006C5355"/>
    <w:rsid w:val="006D11CD"/>
    <w:rsid w:val="006D2A50"/>
    <w:rsid w:val="006D5A8E"/>
    <w:rsid w:val="006E1315"/>
    <w:rsid w:val="00705203"/>
    <w:rsid w:val="00721A26"/>
    <w:rsid w:val="00732D52"/>
    <w:rsid w:val="00732E5E"/>
    <w:rsid w:val="00736D51"/>
    <w:rsid w:val="00747E30"/>
    <w:rsid w:val="0075516E"/>
    <w:rsid w:val="00763F10"/>
    <w:rsid w:val="00797284"/>
    <w:rsid w:val="007A28C3"/>
    <w:rsid w:val="007A2C8A"/>
    <w:rsid w:val="007B03C4"/>
    <w:rsid w:val="007C0472"/>
    <w:rsid w:val="007C61C4"/>
    <w:rsid w:val="007D4FAB"/>
    <w:rsid w:val="007E05F5"/>
    <w:rsid w:val="007F47C3"/>
    <w:rsid w:val="008051BC"/>
    <w:rsid w:val="008058E0"/>
    <w:rsid w:val="008106BA"/>
    <w:rsid w:val="00811CA0"/>
    <w:rsid w:val="00813A1D"/>
    <w:rsid w:val="00814785"/>
    <w:rsid w:val="00816A03"/>
    <w:rsid w:val="0082038A"/>
    <w:rsid w:val="00825D42"/>
    <w:rsid w:val="0082734E"/>
    <w:rsid w:val="00831D3E"/>
    <w:rsid w:val="00835D62"/>
    <w:rsid w:val="00855087"/>
    <w:rsid w:val="00874119"/>
    <w:rsid w:val="008B78F7"/>
    <w:rsid w:val="008C601D"/>
    <w:rsid w:val="008C71A0"/>
    <w:rsid w:val="008D1B4D"/>
    <w:rsid w:val="008E0E60"/>
    <w:rsid w:val="008E7858"/>
    <w:rsid w:val="00900EDB"/>
    <w:rsid w:val="00901548"/>
    <w:rsid w:val="00901C93"/>
    <w:rsid w:val="00906CC3"/>
    <w:rsid w:val="00926C50"/>
    <w:rsid w:val="009344FD"/>
    <w:rsid w:val="0093531D"/>
    <w:rsid w:val="00937680"/>
    <w:rsid w:val="00953A7E"/>
    <w:rsid w:val="00956485"/>
    <w:rsid w:val="00962A92"/>
    <w:rsid w:val="00963FE5"/>
    <w:rsid w:val="00967C65"/>
    <w:rsid w:val="00992020"/>
    <w:rsid w:val="009975D2"/>
    <w:rsid w:val="009A41B8"/>
    <w:rsid w:val="009A716A"/>
    <w:rsid w:val="009B4B70"/>
    <w:rsid w:val="009C2197"/>
    <w:rsid w:val="009D1BF5"/>
    <w:rsid w:val="009E0752"/>
    <w:rsid w:val="009E13CD"/>
    <w:rsid w:val="009E658D"/>
    <w:rsid w:val="009F1755"/>
    <w:rsid w:val="009F1CAF"/>
    <w:rsid w:val="009F2A04"/>
    <w:rsid w:val="00A0134E"/>
    <w:rsid w:val="00A1527C"/>
    <w:rsid w:val="00A27188"/>
    <w:rsid w:val="00A27BC5"/>
    <w:rsid w:val="00A3027D"/>
    <w:rsid w:val="00A30D2D"/>
    <w:rsid w:val="00A45318"/>
    <w:rsid w:val="00A56722"/>
    <w:rsid w:val="00A57E24"/>
    <w:rsid w:val="00A6060F"/>
    <w:rsid w:val="00A63633"/>
    <w:rsid w:val="00A77EDC"/>
    <w:rsid w:val="00A94067"/>
    <w:rsid w:val="00A9481C"/>
    <w:rsid w:val="00AA6310"/>
    <w:rsid w:val="00AB433E"/>
    <w:rsid w:val="00AB6803"/>
    <w:rsid w:val="00AC0040"/>
    <w:rsid w:val="00B03452"/>
    <w:rsid w:val="00B11B5B"/>
    <w:rsid w:val="00B12635"/>
    <w:rsid w:val="00B245E9"/>
    <w:rsid w:val="00B24DE7"/>
    <w:rsid w:val="00B303B3"/>
    <w:rsid w:val="00B30B6B"/>
    <w:rsid w:val="00B323F9"/>
    <w:rsid w:val="00B34DAC"/>
    <w:rsid w:val="00B36B6C"/>
    <w:rsid w:val="00B406F9"/>
    <w:rsid w:val="00B52F9A"/>
    <w:rsid w:val="00B63B6E"/>
    <w:rsid w:val="00B7690C"/>
    <w:rsid w:val="00B77E68"/>
    <w:rsid w:val="00B81973"/>
    <w:rsid w:val="00B86E49"/>
    <w:rsid w:val="00BA3F6F"/>
    <w:rsid w:val="00BA7F2D"/>
    <w:rsid w:val="00BB41BC"/>
    <w:rsid w:val="00BC1CA4"/>
    <w:rsid w:val="00BC2EDA"/>
    <w:rsid w:val="00BD40D4"/>
    <w:rsid w:val="00BD4B9B"/>
    <w:rsid w:val="00BD5153"/>
    <w:rsid w:val="00BF4A89"/>
    <w:rsid w:val="00C00EF4"/>
    <w:rsid w:val="00C05537"/>
    <w:rsid w:val="00C21B46"/>
    <w:rsid w:val="00C22E47"/>
    <w:rsid w:val="00C344A2"/>
    <w:rsid w:val="00C37135"/>
    <w:rsid w:val="00C54131"/>
    <w:rsid w:val="00C5507F"/>
    <w:rsid w:val="00C61753"/>
    <w:rsid w:val="00C61B43"/>
    <w:rsid w:val="00C61C86"/>
    <w:rsid w:val="00C804D8"/>
    <w:rsid w:val="00C92821"/>
    <w:rsid w:val="00C9308C"/>
    <w:rsid w:val="00C951DA"/>
    <w:rsid w:val="00C95669"/>
    <w:rsid w:val="00CA17B2"/>
    <w:rsid w:val="00CA2434"/>
    <w:rsid w:val="00CA7F03"/>
    <w:rsid w:val="00CB70C6"/>
    <w:rsid w:val="00CD42A5"/>
    <w:rsid w:val="00CF3B66"/>
    <w:rsid w:val="00CF763F"/>
    <w:rsid w:val="00D0067E"/>
    <w:rsid w:val="00D04094"/>
    <w:rsid w:val="00D15398"/>
    <w:rsid w:val="00D16A9D"/>
    <w:rsid w:val="00D23687"/>
    <w:rsid w:val="00D24AFA"/>
    <w:rsid w:val="00D3497E"/>
    <w:rsid w:val="00D37CBF"/>
    <w:rsid w:val="00D528E1"/>
    <w:rsid w:val="00D53DF3"/>
    <w:rsid w:val="00D5448A"/>
    <w:rsid w:val="00D564BE"/>
    <w:rsid w:val="00D56750"/>
    <w:rsid w:val="00D65EA8"/>
    <w:rsid w:val="00D70CD7"/>
    <w:rsid w:val="00D74ECA"/>
    <w:rsid w:val="00D85313"/>
    <w:rsid w:val="00D9496E"/>
    <w:rsid w:val="00DA3296"/>
    <w:rsid w:val="00DB4F0D"/>
    <w:rsid w:val="00DC2BDF"/>
    <w:rsid w:val="00DC59C1"/>
    <w:rsid w:val="00DC7EAB"/>
    <w:rsid w:val="00DE79D4"/>
    <w:rsid w:val="00E01E21"/>
    <w:rsid w:val="00E03C24"/>
    <w:rsid w:val="00E11654"/>
    <w:rsid w:val="00E152D9"/>
    <w:rsid w:val="00E42C4A"/>
    <w:rsid w:val="00E466B0"/>
    <w:rsid w:val="00E46AB4"/>
    <w:rsid w:val="00E47B2F"/>
    <w:rsid w:val="00E50B7B"/>
    <w:rsid w:val="00E52908"/>
    <w:rsid w:val="00E543E3"/>
    <w:rsid w:val="00E57F21"/>
    <w:rsid w:val="00E60D5E"/>
    <w:rsid w:val="00E76BCB"/>
    <w:rsid w:val="00E825C5"/>
    <w:rsid w:val="00E84E3D"/>
    <w:rsid w:val="00E852BE"/>
    <w:rsid w:val="00E91BDB"/>
    <w:rsid w:val="00E95436"/>
    <w:rsid w:val="00EA32EE"/>
    <w:rsid w:val="00EA38B4"/>
    <w:rsid w:val="00EA3A9F"/>
    <w:rsid w:val="00EB1D87"/>
    <w:rsid w:val="00EB1E0F"/>
    <w:rsid w:val="00EB74C7"/>
    <w:rsid w:val="00EB7D59"/>
    <w:rsid w:val="00ED0316"/>
    <w:rsid w:val="00EE0EEE"/>
    <w:rsid w:val="00EF64CF"/>
    <w:rsid w:val="00F074D8"/>
    <w:rsid w:val="00F100A6"/>
    <w:rsid w:val="00F11EBE"/>
    <w:rsid w:val="00F14D4D"/>
    <w:rsid w:val="00F2023A"/>
    <w:rsid w:val="00F24C74"/>
    <w:rsid w:val="00F305BF"/>
    <w:rsid w:val="00F37C00"/>
    <w:rsid w:val="00F41FFE"/>
    <w:rsid w:val="00F51849"/>
    <w:rsid w:val="00F56C67"/>
    <w:rsid w:val="00F65AB4"/>
    <w:rsid w:val="00F837FA"/>
    <w:rsid w:val="00F94247"/>
    <w:rsid w:val="00FA5C33"/>
    <w:rsid w:val="00FA6AA1"/>
    <w:rsid w:val="00FB586F"/>
    <w:rsid w:val="00FC7C41"/>
    <w:rsid w:val="00FD191F"/>
    <w:rsid w:val="00FE2E95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54B"/>
  <w15:chartTrackingRefBased/>
  <w15:docId w15:val="{22FCDC3A-EBD1-4D81-A8A5-EFAE6D3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FC7C41"/>
    <w:pPr>
      <w:widowControl w:val="0"/>
      <w:autoSpaceDE w:val="0"/>
      <w:autoSpaceDN w:val="0"/>
      <w:spacing w:before="245" w:after="0" w:line="240" w:lineRule="auto"/>
      <w:ind w:left="2437"/>
      <w:outlineLvl w:val="0"/>
    </w:pPr>
    <w:rPr>
      <w:rFonts w:ascii="Arial" w:eastAsia="Arial" w:hAnsi="Arial" w:cs="Arial"/>
      <w:b/>
      <w:bCs/>
      <w:sz w:val="28"/>
      <w:szCs w:val="28"/>
      <w:lang w:val="bs-Latn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FC7C4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C7C41"/>
    <w:rPr>
      <w:rFonts w:ascii="Arial" w:eastAsia="Arial" w:hAnsi="Arial" w:cs="Arial"/>
      <w:b/>
      <w:bCs/>
      <w:sz w:val="28"/>
      <w:szCs w:val="28"/>
      <w:lang w:val="bs-Latn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FC7C41"/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numbering" w:customStyle="1" w:styleId="Bezpopisa1">
    <w:name w:val="Bez popisa1"/>
    <w:next w:val="Bezpopisa"/>
    <w:uiPriority w:val="99"/>
    <w:semiHidden/>
    <w:unhideWhenUsed/>
    <w:rsid w:val="00FC7C41"/>
  </w:style>
  <w:style w:type="paragraph" w:customStyle="1" w:styleId="msonormal0">
    <w:name w:val="msonormal"/>
    <w:basedOn w:val="Normal"/>
    <w:rsid w:val="00FC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343" w:after="0" w:line="240" w:lineRule="auto"/>
      <w:ind w:left="682" w:hanging="683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Sadraj2">
    <w:name w:val="toc 2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336" w:after="0" w:line="240" w:lineRule="auto"/>
      <w:ind w:left="682" w:hanging="567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Sadraj3">
    <w:name w:val="toc 3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137" w:after="0" w:line="240" w:lineRule="auto"/>
      <w:ind w:left="1110" w:hanging="428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Sadraj4">
    <w:name w:val="toc 4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138" w:after="0" w:line="240" w:lineRule="auto"/>
      <w:ind w:left="1544" w:hanging="361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7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7C41"/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Odlomakpopisa">
    <w:name w:val="List Paragraph"/>
    <w:basedOn w:val="Normal"/>
    <w:uiPriority w:val="34"/>
    <w:qFormat/>
    <w:rsid w:val="00FC7C41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val="bs-Latn"/>
    </w:rPr>
  </w:style>
  <w:style w:type="paragraph" w:customStyle="1" w:styleId="TableParagraph">
    <w:name w:val="Table Paragraph"/>
    <w:basedOn w:val="Normal"/>
    <w:uiPriority w:val="1"/>
    <w:qFormat/>
    <w:rsid w:val="00FC7C41"/>
    <w:pPr>
      <w:widowControl w:val="0"/>
      <w:autoSpaceDE w:val="0"/>
      <w:autoSpaceDN w:val="0"/>
      <w:spacing w:before="19" w:after="0" w:line="240" w:lineRule="auto"/>
      <w:jc w:val="right"/>
    </w:pPr>
    <w:rPr>
      <w:rFonts w:ascii="Microsoft Sans Serif" w:eastAsia="Microsoft Sans Serif" w:hAnsi="Microsoft Sans Serif" w:cs="Microsoft Sans Serif"/>
      <w:lang w:val="bs-Latn"/>
    </w:rPr>
  </w:style>
  <w:style w:type="table" w:customStyle="1" w:styleId="TableNormal">
    <w:name w:val="Table Normal"/>
    <w:uiPriority w:val="2"/>
    <w:semiHidden/>
    <w:qFormat/>
    <w:rsid w:val="00FC7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MCabraja</dc:creator>
  <cp:keywords/>
  <dc:description/>
  <cp:lastModifiedBy>Maja Čabraja</cp:lastModifiedBy>
  <cp:revision>731</cp:revision>
  <cp:lastPrinted>2023-03-29T07:25:00Z</cp:lastPrinted>
  <dcterms:created xsi:type="dcterms:W3CDTF">2022-07-09T10:09:00Z</dcterms:created>
  <dcterms:modified xsi:type="dcterms:W3CDTF">2023-03-29T07:53:00Z</dcterms:modified>
</cp:coreProperties>
</file>